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5C135B" w:rsidRPr="00E50A97" w:rsidTr="005C135B">
        <w:tc>
          <w:tcPr>
            <w:tcW w:w="10314" w:type="dxa"/>
          </w:tcPr>
          <w:p w:rsidR="005C135B" w:rsidRPr="00E50A97" w:rsidRDefault="005C135B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</w:pPr>
          </w:p>
        </w:tc>
        <w:tc>
          <w:tcPr>
            <w:tcW w:w="4622" w:type="dxa"/>
            <w:hideMark/>
          </w:tcPr>
          <w:p w:rsidR="005C135B" w:rsidRPr="00E50A97" w:rsidRDefault="005C135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E50A97">
              <w:t xml:space="preserve">Приложение № </w:t>
            </w:r>
            <w:r w:rsidR="007313A2">
              <w:t>19</w:t>
            </w:r>
          </w:p>
          <w:p w:rsidR="005C135B" w:rsidRPr="00E50A97" w:rsidRDefault="005C135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E50A97">
              <w:t xml:space="preserve">к приказу Министерства здравоохранения </w:t>
            </w:r>
          </w:p>
          <w:p w:rsidR="005C135B" w:rsidRPr="00E50A97" w:rsidRDefault="005C135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E50A97">
              <w:t>Свердловской области</w:t>
            </w:r>
          </w:p>
          <w:p w:rsidR="005C135B" w:rsidRPr="00E50A97" w:rsidRDefault="005C135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r w:rsidRPr="00E50A97">
              <w:t xml:space="preserve">от ___________________ № ___________  </w:t>
            </w:r>
          </w:p>
        </w:tc>
      </w:tr>
    </w:tbl>
    <w:p w:rsidR="005C135B" w:rsidRPr="00E50A97" w:rsidRDefault="005C135B" w:rsidP="005C135B">
      <w:pPr>
        <w:spacing w:line="240" w:lineRule="auto"/>
        <w:rPr>
          <w:b/>
        </w:rPr>
      </w:pPr>
    </w:p>
    <w:p w:rsidR="003466C4" w:rsidRDefault="00F05B1B" w:rsidP="00E50A97">
      <w:pPr>
        <w:spacing w:line="240" w:lineRule="auto"/>
        <w:jc w:val="center"/>
        <w:rPr>
          <w:b/>
          <w:bCs/>
        </w:rPr>
      </w:pPr>
      <w:r w:rsidRPr="00E50A97">
        <w:rPr>
          <w:rFonts w:eastAsia="Calibri"/>
          <w:b/>
          <w:bCs/>
          <w:color w:val="00000A"/>
          <w:lang w:eastAsia="zh-CN"/>
        </w:rPr>
        <w:t xml:space="preserve">Перечень показаний для направления на консультативные приемы, диспансерное наблюдение </w:t>
      </w:r>
      <w:r w:rsidRPr="00E50A97">
        <w:rPr>
          <w:rFonts w:eastAsia="Calibri"/>
          <w:b/>
          <w:bCs/>
          <w:color w:val="00000A"/>
          <w:lang w:eastAsia="zh-CN"/>
        </w:rPr>
        <w:br/>
        <w:t xml:space="preserve">и маршрутизация пациентов по специальности </w:t>
      </w:r>
      <w:r w:rsidR="00E50A97">
        <w:rPr>
          <w:b/>
          <w:bCs/>
        </w:rPr>
        <w:t>«Дерматовенерология»</w:t>
      </w:r>
    </w:p>
    <w:p w:rsidR="00D24E33" w:rsidRPr="00E50A97" w:rsidRDefault="00D24E33" w:rsidP="00E50A97">
      <w:pPr>
        <w:spacing w:line="240" w:lineRule="auto"/>
        <w:jc w:val="center"/>
        <w:rPr>
          <w:b/>
        </w:rPr>
      </w:pPr>
    </w:p>
    <w:p w:rsidR="00A445D7" w:rsidRPr="00E50A97" w:rsidRDefault="002C541F" w:rsidP="002C541F">
      <w:pPr>
        <w:spacing w:line="240" w:lineRule="auto"/>
        <w:jc w:val="center"/>
        <w:rPr>
          <w:b/>
        </w:rPr>
      </w:pPr>
      <w:r w:rsidRPr="00E50A97">
        <w:rPr>
          <w:b/>
        </w:rPr>
        <w:t xml:space="preserve">Показания для направления на консультативный приём </w:t>
      </w:r>
      <w:r w:rsidR="00D24E33">
        <w:rPr>
          <w:b/>
        </w:rPr>
        <w:t>к дерматовенерологу</w:t>
      </w:r>
      <w:r w:rsidRPr="00E50A97">
        <w:rPr>
          <w:b/>
        </w:rPr>
        <w:t xml:space="preserve"> (2 уровень)</w:t>
      </w:r>
    </w:p>
    <w:p w:rsidR="003466C4" w:rsidRPr="00E50A97" w:rsidRDefault="003466C4" w:rsidP="002C541F">
      <w:pPr>
        <w:spacing w:line="240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446"/>
        <w:gridCol w:w="1346"/>
        <w:gridCol w:w="4845"/>
        <w:gridCol w:w="5581"/>
      </w:tblGrid>
      <w:tr w:rsidR="005C135B" w:rsidRPr="00E50A97" w:rsidTr="000E0AAF">
        <w:tc>
          <w:tcPr>
            <w:tcW w:w="193" w:type="pct"/>
          </w:tcPr>
          <w:p w:rsidR="00B2791D" w:rsidRPr="000214C6" w:rsidRDefault="00B2791D" w:rsidP="00CA6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№ п/п</w:t>
            </w:r>
          </w:p>
        </w:tc>
        <w:tc>
          <w:tcPr>
            <w:tcW w:w="827" w:type="pct"/>
          </w:tcPr>
          <w:p w:rsidR="00B2791D" w:rsidRPr="000214C6" w:rsidRDefault="00B2791D" w:rsidP="00CA6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Группа заболеваний</w:t>
            </w:r>
          </w:p>
        </w:tc>
        <w:tc>
          <w:tcPr>
            <w:tcW w:w="455" w:type="pct"/>
          </w:tcPr>
          <w:p w:rsidR="000E0AAF" w:rsidRPr="000214C6" w:rsidRDefault="00B2791D" w:rsidP="00CA6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 xml:space="preserve">Коды </w:t>
            </w:r>
          </w:p>
          <w:p w:rsidR="00B2791D" w:rsidRPr="000214C6" w:rsidRDefault="00B2791D" w:rsidP="00CA6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МКБ-10</w:t>
            </w:r>
          </w:p>
        </w:tc>
        <w:tc>
          <w:tcPr>
            <w:tcW w:w="1638" w:type="pct"/>
          </w:tcPr>
          <w:p w:rsidR="00B2791D" w:rsidRPr="000214C6" w:rsidRDefault="00B2791D" w:rsidP="00CA6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Показания для направления</w:t>
            </w:r>
          </w:p>
        </w:tc>
        <w:tc>
          <w:tcPr>
            <w:tcW w:w="1887" w:type="pct"/>
          </w:tcPr>
          <w:p w:rsidR="00CA6248" w:rsidRPr="000214C6" w:rsidRDefault="00B2791D" w:rsidP="00CA6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 xml:space="preserve">Перечень обязательных обследований </w:t>
            </w:r>
          </w:p>
          <w:p w:rsidR="00B2791D" w:rsidRPr="000214C6" w:rsidRDefault="00B2791D" w:rsidP="00CA6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из медицинской организации</w:t>
            </w:r>
          </w:p>
        </w:tc>
      </w:tr>
      <w:tr w:rsidR="005C135B" w:rsidRPr="00E50A97" w:rsidTr="000E0AAF">
        <w:tc>
          <w:tcPr>
            <w:tcW w:w="193" w:type="pct"/>
          </w:tcPr>
          <w:p w:rsidR="00B2791D" w:rsidRPr="00E50A97" w:rsidRDefault="00B2791D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827" w:type="pct"/>
          </w:tcPr>
          <w:p w:rsidR="00B2791D" w:rsidRPr="00E50A97" w:rsidRDefault="00960781" w:rsidP="009607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Папулезно-сквамозные дерматозы</w:t>
            </w:r>
          </w:p>
        </w:tc>
        <w:tc>
          <w:tcPr>
            <w:tcW w:w="455" w:type="pct"/>
          </w:tcPr>
          <w:p w:rsidR="00B2791D" w:rsidRPr="00DA6941" w:rsidRDefault="00CA6248" w:rsidP="009607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rPr>
                <w:lang w:val="en-US"/>
              </w:rPr>
              <w:t xml:space="preserve">L40, </w:t>
            </w:r>
            <w:r w:rsidR="008A577C">
              <w:rPr>
                <w:lang w:val="en-US"/>
              </w:rPr>
              <w:t xml:space="preserve">L40.5, </w:t>
            </w:r>
            <w:r>
              <w:rPr>
                <w:lang w:val="en-US"/>
              </w:rPr>
              <w:t>L41, L43</w:t>
            </w:r>
          </w:p>
        </w:tc>
        <w:tc>
          <w:tcPr>
            <w:tcW w:w="1638" w:type="pct"/>
          </w:tcPr>
          <w:p w:rsidR="00B2791D" w:rsidRPr="00CA6248" w:rsidRDefault="00960781" w:rsidP="00960781">
            <w:pPr>
              <w:pStyle w:val="a4"/>
              <w:spacing w:line="240" w:lineRule="auto"/>
              <w:ind w:left="0"/>
            </w:pPr>
            <w:r>
              <w:t>1.</w:t>
            </w:r>
            <w:r w:rsidR="00B2791D" w:rsidRPr="00E50A97">
              <w:t>При неэффективности лечения на этапе первичной медико-санитарной помощи</w:t>
            </w:r>
          </w:p>
          <w:p w:rsidR="00CA6248" w:rsidRPr="00E50A97" w:rsidRDefault="00960781" w:rsidP="00960781">
            <w:pPr>
              <w:pStyle w:val="a4"/>
              <w:spacing w:line="240" w:lineRule="auto"/>
              <w:ind w:left="0"/>
            </w:pPr>
            <w:r>
              <w:t>2.</w:t>
            </w:r>
            <w:r w:rsidR="00CA6248">
              <w:t>Необходимость в</w:t>
            </w:r>
            <w:r w:rsidR="00C377FF">
              <w:t>ерификации диагноза, изначально</w:t>
            </w:r>
            <w:r w:rsidR="00614F1A">
              <w:t xml:space="preserve"> </w:t>
            </w:r>
            <w:r w:rsidR="00C377FF">
              <w:t xml:space="preserve">тяжелая </w:t>
            </w:r>
            <w:r w:rsidR="00CA6248">
              <w:t>форма дерматоза, высокий риск развития осложнения либо инвалидизации пациента</w:t>
            </w:r>
          </w:p>
        </w:tc>
        <w:tc>
          <w:tcPr>
            <w:tcW w:w="1887" w:type="pct"/>
          </w:tcPr>
          <w:p w:rsidR="00960781" w:rsidRDefault="00960781" w:rsidP="00960781">
            <w:pPr>
              <w:pStyle w:val="a4"/>
              <w:spacing w:line="240" w:lineRule="auto"/>
              <w:ind w:left="0"/>
            </w:pPr>
            <w:r>
              <w:t>1.</w:t>
            </w:r>
            <w:r w:rsidR="00B2791D" w:rsidRPr="00E50A97">
              <w:t>Заключение терапевта</w:t>
            </w:r>
            <w:r w:rsidR="007118F7">
              <w:t xml:space="preserve">, ревматолога </w:t>
            </w:r>
            <w:r w:rsidR="00B2791D" w:rsidRPr="00E50A97">
              <w:t>с указанием установленных диагнозов хронических заболеваний и проводимой терапии.</w:t>
            </w:r>
          </w:p>
          <w:p w:rsidR="00960781" w:rsidRDefault="00960781" w:rsidP="00960781">
            <w:pPr>
              <w:pStyle w:val="a4"/>
              <w:spacing w:line="240" w:lineRule="auto"/>
              <w:ind w:left="0"/>
            </w:pPr>
            <w:r>
              <w:t>2.</w:t>
            </w:r>
            <w:r w:rsidR="00B2791D" w:rsidRPr="00E50A97">
              <w:t>Общий анализ крови</w:t>
            </w:r>
            <w:r w:rsidR="00DA6941">
              <w:t>, мочи</w:t>
            </w:r>
          </w:p>
          <w:p w:rsidR="00B2791D" w:rsidRDefault="00960781" w:rsidP="00960781">
            <w:pPr>
              <w:pStyle w:val="a4"/>
              <w:spacing w:line="240" w:lineRule="auto"/>
              <w:ind w:left="0"/>
            </w:pPr>
            <w:r>
              <w:t>3.</w:t>
            </w:r>
            <w:r w:rsidR="00DA6941">
              <w:t>Биохимический анализ крови</w:t>
            </w:r>
          </w:p>
          <w:p w:rsidR="00960781" w:rsidRPr="00E50A97" w:rsidRDefault="00960781" w:rsidP="00960781">
            <w:pPr>
              <w:pStyle w:val="a4"/>
              <w:spacing w:line="240" w:lineRule="auto"/>
              <w:ind w:left="0"/>
            </w:pPr>
            <w:r>
              <w:t>4.Другие исследования по показаниям</w:t>
            </w:r>
          </w:p>
          <w:p w:rsidR="00B2791D" w:rsidRPr="00E50A97" w:rsidRDefault="00B2791D" w:rsidP="00960781">
            <w:pPr>
              <w:pStyle w:val="a4"/>
              <w:spacing w:line="240" w:lineRule="auto"/>
              <w:ind w:left="0"/>
            </w:pPr>
          </w:p>
        </w:tc>
      </w:tr>
      <w:tr w:rsidR="00960781" w:rsidRPr="00E50A97" w:rsidTr="000E0AAF">
        <w:tc>
          <w:tcPr>
            <w:tcW w:w="193" w:type="pct"/>
          </w:tcPr>
          <w:p w:rsidR="00960781" w:rsidRPr="00E50A97" w:rsidRDefault="00960781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827" w:type="pct"/>
          </w:tcPr>
          <w:p w:rsidR="00960781" w:rsidRDefault="00960781" w:rsidP="00CA62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Аллергодерматозы</w:t>
            </w:r>
          </w:p>
        </w:tc>
        <w:tc>
          <w:tcPr>
            <w:tcW w:w="455" w:type="pct"/>
          </w:tcPr>
          <w:p w:rsidR="00960781" w:rsidRPr="00960781" w:rsidRDefault="00960781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rPr>
                <w:lang w:val="en-US"/>
              </w:rPr>
              <w:t>L20, L30,L</w:t>
            </w:r>
            <w:r>
              <w:t>50</w:t>
            </w:r>
          </w:p>
        </w:tc>
        <w:tc>
          <w:tcPr>
            <w:tcW w:w="1638" w:type="pct"/>
          </w:tcPr>
          <w:p w:rsidR="00DD748E" w:rsidRPr="00CA6248" w:rsidRDefault="00DD748E" w:rsidP="00DD748E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960781" w:rsidRPr="00E50A97" w:rsidRDefault="00DD748E" w:rsidP="00DD748E">
            <w:pPr>
              <w:pStyle w:val="a4"/>
              <w:spacing w:line="240" w:lineRule="auto"/>
              <w:ind w:left="0"/>
            </w:pPr>
            <w:r>
              <w:t>2.Необходимость верификации диагноза, изначально тяжелая форма дерматоза, высокий риск развития осложнения либо инвалидизации пациента</w:t>
            </w:r>
          </w:p>
        </w:tc>
        <w:tc>
          <w:tcPr>
            <w:tcW w:w="1887" w:type="pct"/>
          </w:tcPr>
          <w:p w:rsidR="00960781" w:rsidRDefault="00960781" w:rsidP="00960781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>Заключение терапевта</w:t>
            </w:r>
            <w:r>
              <w:t xml:space="preserve">, </w:t>
            </w:r>
            <w:r w:rsidR="00DD748E">
              <w:t xml:space="preserve">аллерголога  </w:t>
            </w:r>
            <w:r w:rsidRPr="00E50A97">
              <w:t>с указанием установленных диагнозов хронических заболеваний и проводимой терапии.</w:t>
            </w:r>
          </w:p>
          <w:p w:rsidR="00960781" w:rsidRPr="00D856D0" w:rsidRDefault="00960781" w:rsidP="00960781">
            <w:pPr>
              <w:pStyle w:val="a4"/>
              <w:spacing w:line="240" w:lineRule="auto"/>
              <w:ind w:left="0"/>
            </w:pPr>
            <w:r>
              <w:t>2.</w:t>
            </w:r>
            <w:r w:rsidRPr="00E50A97">
              <w:t>Общий анализ крови</w:t>
            </w:r>
            <w:r>
              <w:t>, мочи</w:t>
            </w:r>
          </w:p>
          <w:p w:rsidR="00960781" w:rsidRPr="00D856D0" w:rsidRDefault="00960781" w:rsidP="00960781">
            <w:pPr>
              <w:pStyle w:val="a4"/>
              <w:spacing w:line="240" w:lineRule="auto"/>
              <w:ind w:left="0"/>
            </w:pPr>
            <w:r>
              <w:t>3.Биохимический анализ крови</w:t>
            </w:r>
          </w:p>
          <w:p w:rsidR="007216CA" w:rsidRPr="007216CA" w:rsidRDefault="007216CA" w:rsidP="00960781">
            <w:pPr>
              <w:pStyle w:val="a4"/>
              <w:spacing w:line="240" w:lineRule="auto"/>
              <w:ind w:left="0"/>
            </w:pPr>
            <w:r>
              <w:rPr>
                <w:lang w:val="en-US"/>
              </w:rPr>
              <w:t>4</w:t>
            </w:r>
            <w:r>
              <w:t>.Паразитологическое обследование</w:t>
            </w:r>
          </w:p>
          <w:p w:rsidR="00960781" w:rsidRPr="00E50A97" w:rsidRDefault="00960781" w:rsidP="00DD748E">
            <w:pPr>
              <w:pStyle w:val="a4"/>
              <w:spacing w:line="240" w:lineRule="auto"/>
              <w:ind w:left="0"/>
            </w:pPr>
          </w:p>
        </w:tc>
      </w:tr>
      <w:tr w:rsidR="00960781" w:rsidRPr="00E50A97" w:rsidTr="000E0AAF">
        <w:tc>
          <w:tcPr>
            <w:tcW w:w="193" w:type="pct"/>
          </w:tcPr>
          <w:p w:rsidR="00960781" w:rsidRPr="00E50A97" w:rsidRDefault="00960781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827" w:type="pct"/>
          </w:tcPr>
          <w:p w:rsidR="007118F7" w:rsidRDefault="008D6437" w:rsidP="007F08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Акне</w:t>
            </w:r>
          </w:p>
          <w:p w:rsidR="00960781" w:rsidRPr="008D6437" w:rsidRDefault="00B31735" w:rsidP="007F08C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 xml:space="preserve"> средне</w:t>
            </w:r>
            <w:r w:rsidR="007F08C0">
              <w:t>тяжелая и тяжелая форма</w:t>
            </w:r>
          </w:p>
        </w:tc>
        <w:tc>
          <w:tcPr>
            <w:tcW w:w="455" w:type="pct"/>
          </w:tcPr>
          <w:p w:rsidR="00960781" w:rsidRDefault="00960781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L70</w:t>
            </w:r>
          </w:p>
        </w:tc>
        <w:tc>
          <w:tcPr>
            <w:tcW w:w="1638" w:type="pct"/>
          </w:tcPr>
          <w:p w:rsidR="00D06CA8" w:rsidRPr="00CA6248" w:rsidRDefault="00D06CA8" w:rsidP="00D06CA8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960781" w:rsidRPr="00E50A97" w:rsidRDefault="00D06CA8" w:rsidP="007F08C0">
            <w:pPr>
              <w:pStyle w:val="a4"/>
              <w:spacing w:line="240" w:lineRule="auto"/>
              <w:ind w:left="0"/>
            </w:pPr>
            <w:r>
              <w:t xml:space="preserve">2.Необходимость верификации диагноза, </w:t>
            </w:r>
            <w:r w:rsidR="00105294">
              <w:t>высокий риск развития осложнений</w:t>
            </w:r>
          </w:p>
        </w:tc>
        <w:tc>
          <w:tcPr>
            <w:tcW w:w="1887" w:type="pct"/>
          </w:tcPr>
          <w:p w:rsidR="00D06CA8" w:rsidRDefault="00D06CA8" w:rsidP="00D06CA8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>Заключение терапевта</w:t>
            </w:r>
            <w:r w:rsidR="00AF029F">
              <w:t xml:space="preserve">, гинеколога </w:t>
            </w:r>
            <w:r w:rsidR="00B31735">
              <w:t xml:space="preserve"> и других специалистов по по</w:t>
            </w:r>
            <w:r>
              <w:t xml:space="preserve">казаниям    </w:t>
            </w:r>
            <w:r w:rsidRPr="00E50A97">
              <w:t>с указанием установленных диагнозов хронических заболеваний и проводимой терапии.</w:t>
            </w:r>
          </w:p>
          <w:p w:rsidR="00D06CA8" w:rsidRDefault="00D06CA8" w:rsidP="00D06CA8">
            <w:pPr>
              <w:pStyle w:val="a4"/>
              <w:spacing w:line="240" w:lineRule="auto"/>
              <w:ind w:left="0"/>
            </w:pPr>
            <w:r>
              <w:t>2.</w:t>
            </w:r>
            <w:r w:rsidRPr="00E50A97">
              <w:t>Общий анализ крови</w:t>
            </w:r>
            <w:r>
              <w:t>, мочи</w:t>
            </w:r>
          </w:p>
          <w:p w:rsidR="00D06CA8" w:rsidRDefault="00D06CA8" w:rsidP="00D06CA8">
            <w:pPr>
              <w:pStyle w:val="a4"/>
              <w:spacing w:line="240" w:lineRule="auto"/>
              <w:ind w:left="0"/>
            </w:pPr>
            <w:r>
              <w:t>3.Биохимический анализ крови</w:t>
            </w:r>
          </w:p>
          <w:p w:rsidR="00960781" w:rsidRPr="00E50A97" w:rsidRDefault="00960781" w:rsidP="005B4DF4">
            <w:pPr>
              <w:pStyle w:val="a4"/>
              <w:spacing w:line="240" w:lineRule="auto"/>
              <w:ind w:left="0"/>
            </w:pPr>
          </w:p>
        </w:tc>
      </w:tr>
    </w:tbl>
    <w:p w:rsidR="00D06CA8" w:rsidRDefault="00D06CA8" w:rsidP="00A445D7">
      <w:pPr>
        <w:pStyle w:val="a4"/>
        <w:numPr>
          <w:ilvl w:val="0"/>
          <w:numId w:val="7"/>
        </w:numPr>
        <w:spacing w:line="240" w:lineRule="auto"/>
        <w:ind w:left="0" w:firstLine="0"/>
        <w:jc w:val="both"/>
        <w:sectPr w:rsidR="00D06CA8" w:rsidSect="006359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7" w:orient="landscape" w:code="9"/>
          <w:pgMar w:top="567" w:right="1134" w:bottom="1134" w:left="1134" w:header="709" w:footer="709" w:gutter="0"/>
          <w:pgNumType w:start="369"/>
          <w:cols w:space="708"/>
          <w:docGrid w:linePitch="38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446"/>
        <w:gridCol w:w="1343"/>
        <w:gridCol w:w="4845"/>
        <w:gridCol w:w="5584"/>
      </w:tblGrid>
      <w:tr w:rsidR="005C135B" w:rsidRPr="00E50A97" w:rsidTr="00EA19B6">
        <w:tc>
          <w:tcPr>
            <w:tcW w:w="193" w:type="pct"/>
          </w:tcPr>
          <w:p w:rsidR="00B2791D" w:rsidRPr="00E50A97" w:rsidRDefault="00B2791D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827" w:type="pct"/>
          </w:tcPr>
          <w:p w:rsidR="00B2791D" w:rsidRPr="00E50A97" w:rsidRDefault="00DA6941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Пузырные дерматозы</w:t>
            </w:r>
          </w:p>
        </w:tc>
        <w:tc>
          <w:tcPr>
            <w:tcW w:w="454" w:type="pct"/>
          </w:tcPr>
          <w:p w:rsidR="00B2791D" w:rsidRPr="00DA6941" w:rsidRDefault="00DA6941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L10, L12, L13.0</w:t>
            </w:r>
          </w:p>
        </w:tc>
        <w:tc>
          <w:tcPr>
            <w:tcW w:w="1638" w:type="pct"/>
          </w:tcPr>
          <w:p w:rsidR="00DA6941" w:rsidRPr="00CA6248" w:rsidRDefault="00DA6941" w:rsidP="00DA6941">
            <w:pPr>
              <w:pStyle w:val="a4"/>
              <w:spacing w:line="240" w:lineRule="auto"/>
              <w:ind w:left="0"/>
            </w:pPr>
            <w:r w:rsidRPr="00DA6941"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B2791D" w:rsidRPr="00E50A97" w:rsidRDefault="00DA6941" w:rsidP="00DA69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2.Необходимость в</w:t>
            </w:r>
            <w:r w:rsidR="00C377FF">
              <w:t>ерификации диагноза, изначально тяжелая</w:t>
            </w:r>
            <w:r>
              <w:t xml:space="preserve"> форма дерматоза, </w:t>
            </w:r>
            <w:r w:rsidR="00B6540B">
              <w:t>высокий риск развития осложнений</w:t>
            </w:r>
            <w:r>
              <w:t xml:space="preserve"> либо инвалидизации пациента</w:t>
            </w:r>
          </w:p>
        </w:tc>
        <w:tc>
          <w:tcPr>
            <w:tcW w:w="1888" w:type="pct"/>
          </w:tcPr>
          <w:p w:rsidR="00B2791D" w:rsidRPr="00E50A97" w:rsidRDefault="00B2791D" w:rsidP="009B0FD1">
            <w:pPr>
              <w:pStyle w:val="a4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E50A97">
              <w:t>Заключение терапевта</w:t>
            </w:r>
            <w:r w:rsidR="00B6540B">
              <w:t xml:space="preserve">, стоматолога, офтальмолога с </w:t>
            </w:r>
            <w:r w:rsidRPr="00E50A97">
              <w:t xml:space="preserve"> указанием установленных диагнозов хронических заболеваний и проводимой терапии.</w:t>
            </w:r>
          </w:p>
          <w:p w:rsidR="00DA6941" w:rsidRDefault="00B2791D" w:rsidP="009B0FD1">
            <w:pPr>
              <w:pStyle w:val="a4"/>
              <w:numPr>
                <w:ilvl w:val="0"/>
                <w:numId w:val="11"/>
              </w:numPr>
              <w:spacing w:line="240" w:lineRule="auto"/>
              <w:ind w:left="0" w:firstLine="0"/>
            </w:pPr>
            <w:r w:rsidRPr="00E50A97">
              <w:t>Общий анализ крови</w:t>
            </w:r>
            <w:r w:rsidR="00DA6941">
              <w:t>, мочи</w:t>
            </w:r>
          </w:p>
          <w:p w:rsidR="00DA6941" w:rsidRDefault="00DA6941" w:rsidP="009B0FD1">
            <w:pPr>
              <w:pStyle w:val="a4"/>
              <w:numPr>
                <w:ilvl w:val="0"/>
                <w:numId w:val="11"/>
              </w:numPr>
              <w:spacing w:line="240" w:lineRule="auto"/>
              <w:ind w:left="0" w:firstLine="0"/>
            </w:pPr>
            <w:r>
              <w:t>Биохимический анализ крови:</w:t>
            </w:r>
          </w:p>
          <w:p w:rsidR="00B2791D" w:rsidRPr="00E50A97" w:rsidRDefault="00B2791D" w:rsidP="00B6540B">
            <w:pPr>
              <w:pStyle w:val="a4"/>
              <w:spacing w:line="240" w:lineRule="auto"/>
              <w:ind w:left="0"/>
            </w:pPr>
          </w:p>
        </w:tc>
      </w:tr>
      <w:tr w:rsidR="005C135B" w:rsidRPr="00E50A97" w:rsidTr="00EA19B6">
        <w:tc>
          <w:tcPr>
            <w:tcW w:w="193" w:type="pct"/>
          </w:tcPr>
          <w:p w:rsidR="00B2791D" w:rsidRPr="00E50A97" w:rsidRDefault="00B2791D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827" w:type="pct"/>
          </w:tcPr>
          <w:p w:rsidR="00B2791D" w:rsidRPr="00E50A97" w:rsidRDefault="00DA6941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Генодерматозы</w:t>
            </w:r>
          </w:p>
        </w:tc>
        <w:tc>
          <w:tcPr>
            <w:tcW w:w="454" w:type="pct"/>
          </w:tcPr>
          <w:p w:rsidR="00B2791D" w:rsidRPr="00DA6941" w:rsidRDefault="00735D64" w:rsidP="00735D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="00DA6941">
              <w:rPr>
                <w:lang w:val="en-US"/>
              </w:rPr>
              <w:t xml:space="preserve">80, </w:t>
            </w:r>
            <w:r>
              <w:rPr>
                <w:lang w:val="en-US"/>
              </w:rPr>
              <w:t>Q</w:t>
            </w:r>
            <w:r w:rsidR="00DA6941">
              <w:rPr>
                <w:lang w:val="en-US"/>
              </w:rPr>
              <w:t>82</w:t>
            </w:r>
          </w:p>
        </w:tc>
        <w:tc>
          <w:tcPr>
            <w:tcW w:w="1638" w:type="pct"/>
          </w:tcPr>
          <w:p w:rsidR="00DA6941" w:rsidRPr="00CA6248" w:rsidRDefault="00DA6941" w:rsidP="00DA6941">
            <w:pPr>
              <w:pStyle w:val="a4"/>
              <w:spacing w:line="240" w:lineRule="auto"/>
              <w:ind w:left="0"/>
            </w:pPr>
            <w:r w:rsidRPr="00DA6941"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B2791D" w:rsidRPr="00E50A97" w:rsidRDefault="00DA6941" w:rsidP="00DA69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2.Необходимость в</w:t>
            </w:r>
            <w:r w:rsidR="00C377FF">
              <w:t>ерификации диагноза, изначально</w:t>
            </w:r>
            <w:r w:rsidR="00614F1A">
              <w:t xml:space="preserve"> </w:t>
            </w:r>
            <w:r w:rsidR="00C377FF">
              <w:t xml:space="preserve">тяжелая </w:t>
            </w:r>
            <w:r>
              <w:t>форма дерматоза, высокий риск развития осложнения либо инвалидизации пациента</w:t>
            </w:r>
          </w:p>
        </w:tc>
        <w:tc>
          <w:tcPr>
            <w:tcW w:w="1888" w:type="pct"/>
          </w:tcPr>
          <w:p w:rsidR="00BA6D15" w:rsidRPr="00BA6D15" w:rsidRDefault="00BA6D15" w:rsidP="009B0FD1">
            <w:pPr>
              <w:pStyle w:val="a4"/>
              <w:numPr>
                <w:ilvl w:val="0"/>
                <w:numId w:val="12"/>
              </w:numPr>
              <w:spacing w:line="240" w:lineRule="auto"/>
              <w:ind w:left="0" w:firstLine="0"/>
            </w:pPr>
            <w:r>
              <w:t>Общий анализ крови, мочи</w:t>
            </w:r>
          </w:p>
          <w:p w:rsidR="00B2791D" w:rsidRPr="00E50A97" w:rsidRDefault="00BA6D15" w:rsidP="009B0FD1">
            <w:pPr>
              <w:pStyle w:val="a4"/>
              <w:numPr>
                <w:ilvl w:val="0"/>
                <w:numId w:val="12"/>
              </w:numPr>
              <w:spacing w:line="240" w:lineRule="auto"/>
              <w:ind w:left="0" w:firstLine="0"/>
            </w:pPr>
            <w:r>
              <w:t>Биохимический анализ крови</w:t>
            </w:r>
          </w:p>
          <w:p w:rsidR="00B2791D" w:rsidRPr="00E50A97" w:rsidRDefault="00B2791D" w:rsidP="00735D64">
            <w:pPr>
              <w:pStyle w:val="a4"/>
              <w:spacing w:line="240" w:lineRule="auto"/>
              <w:ind w:left="0"/>
            </w:pPr>
          </w:p>
        </w:tc>
      </w:tr>
      <w:tr w:rsidR="00BA6D15" w:rsidRPr="00E50A97" w:rsidTr="00EA19B6">
        <w:tc>
          <w:tcPr>
            <w:tcW w:w="193" w:type="pct"/>
          </w:tcPr>
          <w:p w:rsidR="00BA6D15" w:rsidRPr="00E50A97" w:rsidRDefault="00BA6D15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827" w:type="pct"/>
          </w:tcPr>
          <w:p w:rsidR="00BA6D15" w:rsidRDefault="00BA6D15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Заболевания соединительной ткани аутоиммунной природы</w:t>
            </w:r>
          </w:p>
        </w:tc>
        <w:tc>
          <w:tcPr>
            <w:tcW w:w="454" w:type="pct"/>
          </w:tcPr>
          <w:p w:rsidR="00BA6D15" w:rsidRPr="00BA6D15" w:rsidRDefault="00BA6D15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L63, L93.0, L94 </w:t>
            </w:r>
          </w:p>
        </w:tc>
        <w:tc>
          <w:tcPr>
            <w:tcW w:w="1638" w:type="pct"/>
          </w:tcPr>
          <w:p w:rsidR="00BA6D15" w:rsidRPr="00CA6248" w:rsidRDefault="00BA6D15" w:rsidP="00BA6D15">
            <w:pPr>
              <w:pStyle w:val="a4"/>
              <w:spacing w:line="240" w:lineRule="auto"/>
              <w:ind w:left="0"/>
            </w:pPr>
            <w:r w:rsidRPr="00DA6941"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BA6D15" w:rsidRPr="00DA6941" w:rsidRDefault="00BA6D15" w:rsidP="00BA6D15">
            <w:pPr>
              <w:pStyle w:val="a4"/>
              <w:spacing w:line="240" w:lineRule="auto"/>
              <w:ind w:left="0"/>
            </w:pPr>
            <w:r>
              <w:t>2.Необходимость в</w:t>
            </w:r>
            <w:r w:rsidR="00C377FF">
              <w:t>ерификации диагноза, изначально</w:t>
            </w:r>
            <w:r w:rsidR="00614F1A">
              <w:t xml:space="preserve"> </w:t>
            </w:r>
            <w:r w:rsidR="00C377FF">
              <w:t xml:space="preserve">тяжелая </w:t>
            </w:r>
            <w:r>
              <w:t>форма дерматоза, высокий риск развития осложнения либо инвалидизации пациента</w:t>
            </w:r>
          </w:p>
        </w:tc>
        <w:tc>
          <w:tcPr>
            <w:tcW w:w="1888" w:type="pct"/>
          </w:tcPr>
          <w:p w:rsidR="001662E5" w:rsidRDefault="001662E5" w:rsidP="001662E5">
            <w:pPr>
              <w:pStyle w:val="a4"/>
              <w:spacing w:line="240" w:lineRule="auto"/>
              <w:ind w:left="0"/>
            </w:pPr>
            <w:r w:rsidRPr="001662E5">
              <w:t>1</w:t>
            </w:r>
            <w:r>
              <w:t>.</w:t>
            </w:r>
            <w:r w:rsidRPr="00E50A97">
              <w:t>Заключение терапевта</w:t>
            </w:r>
            <w:r>
              <w:t xml:space="preserve">, </w:t>
            </w:r>
            <w:r w:rsidR="00FC1ADE">
              <w:t>ревматолога</w:t>
            </w:r>
            <w:r w:rsidRPr="00E50A97">
              <w:t>с указанием установленных диагнозов хронических заболеваний и проводимой терапии.</w:t>
            </w:r>
          </w:p>
          <w:p w:rsidR="001662E5" w:rsidRDefault="001662E5" w:rsidP="001662E5">
            <w:pPr>
              <w:pStyle w:val="a4"/>
              <w:spacing w:line="240" w:lineRule="auto"/>
              <w:ind w:left="0"/>
            </w:pPr>
            <w:r>
              <w:t>2.</w:t>
            </w:r>
            <w:r w:rsidRPr="00E50A97">
              <w:t>Общий анализ крови</w:t>
            </w:r>
            <w:r>
              <w:t>, мочи</w:t>
            </w:r>
          </w:p>
          <w:p w:rsidR="001662E5" w:rsidRDefault="001662E5" w:rsidP="001662E5">
            <w:pPr>
              <w:pStyle w:val="a4"/>
              <w:spacing w:line="240" w:lineRule="auto"/>
              <w:ind w:left="0"/>
            </w:pPr>
            <w:r>
              <w:t>3.Биохимический анализ крови:</w:t>
            </w:r>
          </w:p>
          <w:p w:rsidR="00262706" w:rsidRDefault="000D402B" w:rsidP="001662E5">
            <w:pPr>
              <w:pStyle w:val="a4"/>
              <w:spacing w:line="240" w:lineRule="auto"/>
              <w:ind w:left="0"/>
            </w:pPr>
            <w:r>
              <w:t>4</w:t>
            </w:r>
            <w:r w:rsidR="00262706">
              <w:t>.Ревмопробы по показаниям</w:t>
            </w:r>
          </w:p>
          <w:p w:rsidR="00BA6D15" w:rsidRDefault="00BA6D15" w:rsidP="001662E5">
            <w:pPr>
              <w:pStyle w:val="a4"/>
              <w:spacing w:line="240" w:lineRule="auto"/>
              <w:ind w:left="0"/>
            </w:pPr>
          </w:p>
        </w:tc>
      </w:tr>
      <w:tr w:rsidR="002743DB" w:rsidRPr="00E50A97" w:rsidTr="00EA19B6">
        <w:tc>
          <w:tcPr>
            <w:tcW w:w="193" w:type="pct"/>
          </w:tcPr>
          <w:p w:rsidR="002743DB" w:rsidRPr="00E50A97" w:rsidRDefault="002743DB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827" w:type="pct"/>
          </w:tcPr>
          <w:p w:rsidR="002743DB" w:rsidRDefault="002743DB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Чесотка</w:t>
            </w:r>
          </w:p>
        </w:tc>
        <w:tc>
          <w:tcPr>
            <w:tcW w:w="454" w:type="pct"/>
          </w:tcPr>
          <w:p w:rsidR="002743DB" w:rsidRPr="002743DB" w:rsidRDefault="002743DB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В86</w:t>
            </w:r>
          </w:p>
        </w:tc>
        <w:tc>
          <w:tcPr>
            <w:tcW w:w="1638" w:type="pct"/>
          </w:tcPr>
          <w:p w:rsidR="002743DB" w:rsidRPr="00CA6248" w:rsidRDefault="002743DB" w:rsidP="002743DB">
            <w:pPr>
              <w:pStyle w:val="a4"/>
              <w:spacing w:line="240" w:lineRule="auto"/>
              <w:ind w:left="0"/>
            </w:pPr>
            <w:r w:rsidRPr="00DA6941"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2743DB" w:rsidRPr="00DA6941" w:rsidRDefault="002743DB" w:rsidP="00BA6D15">
            <w:pPr>
              <w:pStyle w:val="a4"/>
              <w:spacing w:line="240" w:lineRule="auto"/>
              <w:ind w:left="0"/>
            </w:pPr>
            <w:r>
              <w:t>2.Осложненные формы чесотки (</w:t>
            </w:r>
            <w:r w:rsidR="004E66E2">
              <w:t>скабиозная</w:t>
            </w:r>
            <w:r w:rsidR="00614F1A">
              <w:t xml:space="preserve"> </w:t>
            </w:r>
            <w:r w:rsidR="004E66E2">
              <w:t>лимфоплазия кожи, скабиозная эритродермия, норвежская чесотка)</w:t>
            </w:r>
          </w:p>
        </w:tc>
        <w:tc>
          <w:tcPr>
            <w:tcW w:w="1888" w:type="pct"/>
          </w:tcPr>
          <w:p w:rsidR="002743DB" w:rsidRDefault="00DF68F3" w:rsidP="001662E5">
            <w:pPr>
              <w:pStyle w:val="a4"/>
              <w:spacing w:line="240" w:lineRule="auto"/>
              <w:ind w:left="0"/>
            </w:pPr>
            <w:r>
              <w:t>1.Дерматоскопия</w:t>
            </w:r>
          </w:p>
          <w:p w:rsidR="00DF68F3" w:rsidRDefault="00DF68F3" w:rsidP="001662E5">
            <w:pPr>
              <w:pStyle w:val="a4"/>
              <w:spacing w:line="240" w:lineRule="auto"/>
              <w:ind w:left="0"/>
            </w:pPr>
            <w:r>
              <w:t>2.Лабораторное исследование с целью обнаружения возбудителя</w:t>
            </w:r>
          </w:p>
          <w:p w:rsidR="00DF68F3" w:rsidRDefault="00DF68F3" w:rsidP="001662E5">
            <w:pPr>
              <w:pStyle w:val="a4"/>
              <w:spacing w:line="240" w:lineRule="auto"/>
              <w:ind w:left="0"/>
            </w:pPr>
            <w:r>
              <w:t>3.Микрореакция на сифилис с кардиолипиновым антигеном</w:t>
            </w:r>
          </w:p>
          <w:p w:rsidR="00DF68F3" w:rsidRPr="001662E5" w:rsidRDefault="00DF68F3" w:rsidP="001662E5">
            <w:pPr>
              <w:pStyle w:val="a4"/>
              <w:spacing w:line="240" w:lineRule="auto"/>
              <w:ind w:left="0"/>
            </w:pPr>
          </w:p>
        </w:tc>
      </w:tr>
      <w:tr w:rsidR="00D3287D" w:rsidRPr="00E50A97" w:rsidTr="00870215">
        <w:tc>
          <w:tcPr>
            <w:tcW w:w="193" w:type="pct"/>
          </w:tcPr>
          <w:p w:rsidR="00D3287D" w:rsidRPr="00E50A97" w:rsidRDefault="00D3287D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827" w:type="pct"/>
          </w:tcPr>
          <w:p w:rsidR="00D3287D" w:rsidRDefault="00D3287D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Васкулиты, ограниченные кожей</w:t>
            </w:r>
          </w:p>
        </w:tc>
        <w:tc>
          <w:tcPr>
            <w:tcW w:w="454" w:type="pct"/>
          </w:tcPr>
          <w:p w:rsidR="00D3287D" w:rsidRPr="00D3287D" w:rsidRDefault="00D3287D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L95</w:t>
            </w:r>
          </w:p>
        </w:tc>
        <w:tc>
          <w:tcPr>
            <w:tcW w:w="1638" w:type="pct"/>
          </w:tcPr>
          <w:p w:rsidR="00C446AE" w:rsidRPr="00CA6248" w:rsidRDefault="00C446AE" w:rsidP="00C446AE">
            <w:pPr>
              <w:pStyle w:val="a4"/>
              <w:spacing w:line="240" w:lineRule="auto"/>
              <w:ind w:left="0"/>
            </w:pPr>
            <w:r w:rsidRPr="00DA6941"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D3287D" w:rsidRPr="00DA6941" w:rsidRDefault="00C446AE" w:rsidP="00C446AE">
            <w:pPr>
              <w:pStyle w:val="a4"/>
              <w:spacing w:line="240" w:lineRule="auto"/>
              <w:ind w:left="0"/>
            </w:pPr>
            <w:r>
              <w:t>2.Необходимость верификации диагноза, изначально тяжелая форма дерматоза, высокий риск развития осложнения либо инвалидизации пациента</w:t>
            </w:r>
          </w:p>
        </w:tc>
        <w:tc>
          <w:tcPr>
            <w:tcW w:w="1888" w:type="pct"/>
          </w:tcPr>
          <w:p w:rsidR="00CB4A2D" w:rsidRDefault="00CB4A2D" w:rsidP="00CB4A2D">
            <w:pPr>
              <w:pStyle w:val="a4"/>
              <w:spacing w:line="240" w:lineRule="auto"/>
              <w:ind w:left="0"/>
            </w:pPr>
            <w:r w:rsidRPr="001662E5">
              <w:t>1</w:t>
            </w:r>
            <w:r>
              <w:t>.</w:t>
            </w:r>
            <w:r w:rsidRPr="00E50A97">
              <w:t>Заключение терапевта</w:t>
            </w:r>
            <w:r w:rsidR="00FC1ADE">
              <w:t>,</w:t>
            </w:r>
            <w:r w:rsidR="00614F1A">
              <w:t xml:space="preserve"> </w:t>
            </w:r>
            <w:r w:rsidR="00FC1ADE">
              <w:t>ревматолога</w:t>
            </w:r>
            <w:r w:rsidR="00614F1A">
              <w:t xml:space="preserve"> </w:t>
            </w:r>
            <w:r>
              <w:t>и других специалистов по показаниям</w:t>
            </w:r>
            <w:r w:rsidR="00614F1A">
              <w:t xml:space="preserve"> </w:t>
            </w:r>
            <w:r w:rsidR="00FC1ADE">
              <w:t>с</w:t>
            </w:r>
            <w:r w:rsidR="00614F1A">
              <w:t xml:space="preserve"> </w:t>
            </w:r>
            <w:r w:rsidRPr="00E50A97">
              <w:t>указанием установленных диагнозов хронических заболеваний и проводимой терапии.</w:t>
            </w:r>
          </w:p>
          <w:p w:rsidR="00CB4A2D" w:rsidRDefault="00CB4A2D" w:rsidP="00CB4A2D">
            <w:pPr>
              <w:pStyle w:val="a4"/>
              <w:spacing w:line="240" w:lineRule="auto"/>
              <w:ind w:left="0"/>
            </w:pPr>
            <w:r>
              <w:t>2.</w:t>
            </w:r>
            <w:r w:rsidRPr="00E50A97">
              <w:t>Общий анализ крови</w:t>
            </w:r>
            <w:r>
              <w:t>, мочи</w:t>
            </w:r>
          </w:p>
          <w:p w:rsidR="00CB4A2D" w:rsidRDefault="00FC1ADE" w:rsidP="00CB4A2D">
            <w:pPr>
              <w:pStyle w:val="a4"/>
              <w:spacing w:line="240" w:lineRule="auto"/>
              <w:ind w:left="0"/>
            </w:pPr>
            <w:r>
              <w:t>3.Биохимический анализ крови</w:t>
            </w:r>
          </w:p>
          <w:p w:rsidR="00D3287D" w:rsidRDefault="00D3287D" w:rsidP="00FC1ADE">
            <w:pPr>
              <w:pStyle w:val="a4"/>
              <w:spacing w:line="240" w:lineRule="auto"/>
              <w:ind w:left="0"/>
            </w:pPr>
          </w:p>
        </w:tc>
      </w:tr>
    </w:tbl>
    <w:p w:rsidR="00EA19B6" w:rsidRDefault="00EA19B6" w:rsidP="00A445D7">
      <w:pPr>
        <w:pStyle w:val="a4"/>
        <w:numPr>
          <w:ilvl w:val="0"/>
          <w:numId w:val="7"/>
        </w:numPr>
        <w:spacing w:line="240" w:lineRule="auto"/>
        <w:ind w:left="0" w:firstLine="0"/>
        <w:jc w:val="both"/>
        <w:sectPr w:rsidR="00EA19B6" w:rsidSect="00FF07DE">
          <w:pgSz w:w="16840" w:h="11907" w:orient="landscape" w:code="9"/>
          <w:pgMar w:top="567" w:right="1134" w:bottom="1134" w:left="1134" w:header="709" w:footer="709" w:gutter="0"/>
          <w:cols w:space="708"/>
          <w:titlePg/>
          <w:docGrid w:linePitch="38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446"/>
        <w:gridCol w:w="1343"/>
        <w:gridCol w:w="5244"/>
        <w:gridCol w:w="5185"/>
      </w:tblGrid>
      <w:tr w:rsidR="00177A42" w:rsidRPr="00E50A97" w:rsidTr="00177A42">
        <w:tc>
          <w:tcPr>
            <w:tcW w:w="193" w:type="pct"/>
          </w:tcPr>
          <w:p w:rsidR="00177A42" w:rsidRPr="00E50A97" w:rsidRDefault="00177A42" w:rsidP="00A445D7">
            <w:pPr>
              <w:pStyle w:val="a4"/>
              <w:numPr>
                <w:ilvl w:val="0"/>
                <w:numId w:val="7"/>
              </w:numPr>
              <w:spacing w:line="240" w:lineRule="auto"/>
              <w:ind w:left="0" w:firstLine="0"/>
              <w:jc w:val="both"/>
            </w:pPr>
          </w:p>
        </w:tc>
        <w:tc>
          <w:tcPr>
            <w:tcW w:w="4807" w:type="pct"/>
            <w:gridSpan w:val="4"/>
          </w:tcPr>
          <w:p w:rsidR="00177A42" w:rsidRDefault="00177A42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Инфекции, передаваемые половым путем</w:t>
            </w:r>
          </w:p>
          <w:p w:rsidR="00177A42" w:rsidRPr="001662E5" w:rsidRDefault="00177A42" w:rsidP="00423AF8">
            <w:pPr>
              <w:pStyle w:val="a4"/>
              <w:spacing w:line="240" w:lineRule="auto"/>
              <w:ind w:left="0"/>
            </w:pPr>
          </w:p>
        </w:tc>
      </w:tr>
      <w:tr w:rsidR="00423AF8" w:rsidRPr="00E50A97" w:rsidTr="00EA19B6">
        <w:tc>
          <w:tcPr>
            <w:tcW w:w="193" w:type="pct"/>
          </w:tcPr>
          <w:p w:rsidR="00423AF8" w:rsidRPr="00E50A97" w:rsidRDefault="00423AF8" w:rsidP="00177A42">
            <w:pPr>
              <w:pStyle w:val="a4"/>
              <w:spacing w:line="240" w:lineRule="auto"/>
              <w:ind w:left="0"/>
              <w:jc w:val="both"/>
            </w:pPr>
          </w:p>
        </w:tc>
        <w:tc>
          <w:tcPr>
            <w:tcW w:w="827" w:type="pct"/>
          </w:tcPr>
          <w:p w:rsidR="00423AF8" w:rsidRDefault="00177A42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С</w:t>
            </w:r>
            <w:r w:rsidR="00423AF8">
              <w:t>ифилис</w:t>
            </w:r>
          </w:p>
        </w:tc>
        <w:tc>
          <w:tcPr>
            <w:tcW w:w="454" w:type="pct"/>
          </w:tcPr>
          <w:p w:rsidR="00423AF8" w:rsidRDefault="00EA19B6" w:rsidP="00EA19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А50 -</w:t>
            </w:r>
            <w:r w:rsidR="00423AF8">
              <w:t xml:space="preserve"> А53</w:t>
            </w:r>
          </w:p>
        </w:tc>
        <w:tc>
          <w:tcPr>
            <w:tcW w:w="1773" w:type="pct"/>
          </w:tcPr>
          <w:p w:rsidR="00423AF8" w:rsidRDefault="00EA19B6" w:rsidP="00423AF8">
            <w:pPr>
              <w:pStyle w:val="a4"/>
              <w:spacing w:line="240" w:lineRule="auto"/>
              <w:ind w:left="0"/>
            </w:pPr>
            <w:r>
              <w:t>Все случаи</w:t>
            </w:r>
          </w:p>
        </w:tc>
        <w:tc>
          <w:tcPr>
            <w:tcW w:w="1753" w:type="pct"/>
          </w:tcPr>
          <w:p w:rsidR="00423AF8" w:rsidRDefault="00EC487F" w:rsidP="00423AF8">
            <w:pPr>
              <w:pStyle w:val="a4"/>
              <w:spacing w:line="240" w:lineRule="auto"/>
              <w:ind w:left="0"/>
            </w:pPr>
            <w:r>
              <w:t>1.Реакция микропреципитации</w:t>
            </w:r>
            <w:r w:rsidR="00423AF8">
              <w:t>с кардиолипиновым антигеном</w:t>
            </w:r>
            <w:r w:rsidR="00EA19B6">
              <w:t xml:space="preserve"> (МР)</w:t>
            </w:r>
            <w:r w:rsidR="009E0FFC">
              <w:t xml:space="preserve"> с плазмой или инактивированной сывороткой </w:t>
            </w:r>
          </w:p>
          <w:p w:rsidR="00423AF8" w:rsidRDefault="00423AF8" w:rsidP="00423AF8">
            <w:pPr>
              <w:pStyle w:val="a4"/>
              <w:spacing w:line="240" w:lineRule="auto"/>
              <w:ind w:left="0"/>
            </w:pPr>
            <w:r>
              <w:t>2.Иммуноферментный анализ</w:t>
            </w:r>
            <w:r w:rsidR="00EA19B6">
              <w:t xml:space="preserve"> (ИФА)</w:t>
            </w:r>
          </w:p>
          <w:p w:rsidR="00423AF8" w:rsidRDefault="00423AF8" w:rsidP="00423AF8">
            <w:pPr>
              <w:pStyle w:val="a4"/>
              <w:spacing w:line="240" w:lineRule="auto"/>
              <w:ind w:left="0"/>
            </w:pPr>
            <w:r>
              <w:t>3.Реакция пассивной гемагглютинации</w:t>
            </w:r>
            <w:r w:rsidR="00EA19B6">
              <w:t>(РПГ</w:t>
            </w:r>
            <w:r w:rsidR="005A7708">
              <w:t>А</w:t>
            </w:r>
            <w:r w:rsidR="00EA19B6">
              <w:t>)</w:t>
            </w:r>
          </w:p>
          <w:p w:rsidR="00423AF8" w:rsidRDefault="00423AF8" w:rsidP="000E0AAF">
            <w:pPr>
              <w:pStyle w:val="a4"/>
              <w:spacing w:line="240" w:lineRule="auto"/>
              <w:ind w:left="0"/>
            </w:pPr>
          </w:p>
        </w:tc>
      </w:tr>
      <w:tr w:rsidR="00423AF8" w:rsidRPr="00E50A97" w:rsidTr="00EA19B6">
        <w:tc>
          <w:tcPr>
            <w:tcW w:w="193" w:type="pct"/>
          </w:tcPr>
          <w:p w:rsidR="00423AF8" w:rsidRPr="00E50A97" w:rsidRDefault="00423AF8" w:rsidP="00177A42">
            <w:pPr>
              <w:pStyle w:val="a4"/>
              <w:spacing w:line="240" w:lineRule="auto"/>
              <w:ind w:left="0"/>
              <w:jc w:val="both"/>
            </w:pPr>
          </w:p>
        </w:tc>
        <w:tc>
          <w:tcPr>
            <w:tcW w:w="827" w:type="pct"/>
          </w:tcPr>
          <w:p w:rsidR="00423AF8" w:rsidRDefault="00177A42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Г</w:t>
            </w:r>
            <w:r w:rsidR="00423AF8">
              <w:t>онококковая инфекция</w:t>
            </w:r>
          </w:p>
        </w:tc>
        <w:tc>
          <w:tcPr>
            <w:tcW w:w="454" w:type="pct"/>
          </w:tcPr>
          <w:p w:rsidR="00423AF8" w:rsidRDefault="00423AF8" w:rsidP="00423A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А54.0</w:t>
            </w:r>
          </w:p>
        </w:tc>
        <w:tc>
          <w:tcPr>
            <w:tcW w:w="1773" w:type="pct"/>
          </w:tcPr>
          <w:p w:rsidR="00423AF8" w:rsidRDefault="00423AF8" w:rsidP="00423AF8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 xml:space="preserve">При </w:t>
            </w:r>
            <w:r>
              <w:t xml:space="preserve">рецидивирующем и </w:t>
            </w:r>
            <w:r w:rsidR="009E0FFC">
              <w:t xml:space="preserve">осложненном </w:t>
            </w:r>
            <w:r>
              <w:t>течении заболевания</w:t>
            </w:r>
            <w:r w:rsidR="009E0FFC">
              <w:t>, отсутствии этиологического излечения</w:t>
            </w:r>
            <w:r w:rsidR="00614F1A">
              <w:t xml:space="preserve"> </w:t>
            </w:r>
            <w:r w:rsidRPr="00E50A97">
              <w:t>на этапе первичной медико-санитарной помощи</w:t>
            </w:r>
          </w:p>
          <w:p w:rsidR="00423AF8" w:rsidRDefault="00423AF8" w:rsidP="0057303B">
            <w:pPr>
              <w:pStyle w:val="a4"/>
              <w:spacing w:line="240" w:lineRule="auto"/>
              <w:ind w:left="0"/>
            </w:pPr>
            <w:r>
              <w:t xml:space="preserve">2.Необходимость верификации диагноза, изначально тяжелая форма инфекционного процесса, высокий риск развития осложнений </w:t>
            </w:r>
          </w:p>
        </w:tc>
        <w:tc>
          <w:tcPr>
            <w:tcW w:w="1753" w:type="pct"/>
          </w:tcPr>
          <w:p w:rsidR="00423AF8" w:rsidRDefault="00177A42" w:rsidP="00423AF8">
            <w:pPr>
              <w:pStyle w:val="a4"/>
              <w:spacing w:line="240" w:lineRule="auto"/>
              <w:ind w:left="0"/>
            </w:pPr>
            <w:r>
              <w:t>1</w:t>
            </w:r>
            <w:r w:rsidR="00423AF8">
              <w:t xml:space="preserve">.Микроскопическое исследование препарата отделяемого соскоба уретры цервикального канала влагалища (женщины), отделяемого </w:t>
            </w:r>
            <w:r>
              <w:t xml:space="preserve">(соскоб) </w:t>
            </w:r>
            <w:r w:rsidR="00423AF8">
              <w:t>уретры (мужчины)</w:t>
            </w:r>
          </w:p>
          <w:p w:rsidR="00423AF8" w:rsidRDefault="00177A42" w:rsidP="00423AF8">
            <w:pPr>
              <w:pStyle w:val="a4"/>
              <w:spacing w:line="240" w:lineRule="auto"/>
              <w:ind w:left="0"/>
            </w:pPr>
            <w:r>
              <w:t>2</w:t>
            </w:r>
            <w:r w:rsidR="00423AF8">
              <w:t>.Культуральное исследование с использованием селективных питательных сред по показаниям</w:t>
            </w:r>
          </w:p>
          <w:p w:rsidR="00423AF8" w:rsidRDefault="0057303B" w:rsidP="0057303B">
            <w:pPr>
              <w:pStyle w:val="a4"/>
              <w:spacing w:line="240" w:lineRule="auto"/>
              <w:ind w:left="0"/>
            </w:pPr>
            <w:r>
              <w:t>3.Молекулярно-биологический метод (ПЦР-диагностика)</w:t>
            </w:r>
          </w:p>
        </w:tc>
      </w:tr>
      <w:tr w:rsidR="00423AF8" w:rsidRPr="00E50A97" w:rsidTr="00EA19B6">
        <w:tc>
          <w:tcPr>
            <w:tcW w:w="193" w:type="pct"/>
          </w:tcPr>
          <w:p w:rsidR="00423AF8" w:rsidRPr="00E50A97" w:rsidRDefault="00423AF8" w:rsidP="00177A42">
            <w:pPr>
              <w:spacing w:line="240" w:lineRule="auto"/>
              <w:ind w:left="360"/>
              <w:jc w:val="both"/>
            </w:pPr>
          </w:p>
        </w:tc>
        <w:tc>
          <w:tcPr>
            <w:tcW w:w="827" w:type="pct"/>
          </w:tcPr>
          <w:p w:rsidR="00423AF8" w:rsidRDefault="00177A42" w:rsidP="00423A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Т</w:t>
            </w:r>
            <w:r w:rsidR="00423AF8">
              <w:t>рихомониаз</w:t>
            </w:r>
          </w:p>
        </w:tc>
        <w:tc>
          <w:tcPr>
            <w:tcW w:w="454" w:type="pct"/>
          </w:tcPr>
          <w:p w:rsidR="00423AF8" w:rsidRDefault="00423AF8" w:rsidP="00177A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А59</w:t>
            </w:r>
            <w:r w:rsidR="00177A42">
              <w:t>.0</w:t>
            </w:r>
          </w:p>
        </w:tc>
        <w:tc>
          <w:tcPr>
            <w:tcW w:w="1773" w:type="pct"/>
          </w:tcPr>
          <w:p w:rsidR="00423AF8" w:rsidRDefault="00423AF8" w:rsidP="00423AF8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 xml:space="preserve">При </w:t>
            </w:r>
            <w:r>
              <w:t xml:space="preserve">рецидивирующем и </w:t>
            </w:r>
            <w:r w:rsidR="00443B53">
              <w:t>осложненном</w:t>
            </w:r>
            <w:r>
              <w:t xml:space="preserve"> течении заболевания</w:t>
            </w:r>
            <w:r w:rsidR="00443B53">
              <w:t>, отсутствии этиологического излечения</w:t>
            </w:r>
            <w:r w:rsidR="00614F1A">
              <w:t xml:space="preserve"> </w:t>
            </w:r>
            <w:r w:rsidRPr="00E50A97">
              <w:t>на этапе первичной медико-санитарной помощи</w:t>
            </w:r>
          </w:p>
          <w:p w:rsidR="00423AF8" w:rsidRDefault="00423AF8" w:rsidP="0057303B">
            <w:pPr>
              <w:pStyle w:val="a4"/>
              <w:spacing w:line="240" w:lineRule="auto"/>
              <w:ind w:left="0"/>
            </w:pPr>
            <w:r>
              <w:t xml:space="preserve">2.Необходимость верификации диагноза, изначально тяжелая форма инфекционного процесса, высокий риск развития осложнений </w:t>
            </w:r>
          </w:p>
          <w:p w:rsidR="0057303B" w:rsidRDefault="0057303B" w:rsidP="0057303B">
            <w:pPr>
              <w:pStyle w:val="a4"/>
              <w:spacing w:line="240" w:lineRule="auto"/>
              <w:ind w:left="0"/>
            </w:pPr>
          </w:p>
        </w:tc>
        <w:tc>
          <w:tcPr>
            <w:tcW w:w="1753" w:type="pct"/>
          </w:tcPr>
          <w:p w:rsidR="00177A42" w:rsidRDefault="00177A42" w:rsidP="00177A42">
            <w:pPr>
              <w:pStyle w:val="a4"/>
              <w:spacing w:line="240" w:lineRule="auto"/>
              <w:ind w:left="0"/>
            </w:pPr>
            <w:r>
              <w:t>1</w:t>
            </w:r>
            <w:r w:rsidR="00423AF8">
              <w:t>.Микроскопическое исследование нативного препарата</w:t>
            </w:r>
            <w:r>
              <w:t xml:space="preserve"> отделяемого соскоба уретры цервикального канала влагалища (женщины), отделяемого (соскоб) уретры (мужчины)</w:t>
            </w:r>
          </w:p>
          <w:p w:rsidR="00423AF8" w:rsidRDefault="0057303B" w:rsidP="0057303B">
            <w:pPr>
              <w:pStyle w:val="a4"/>
              <w:spacing w:line="240" w:lineRule="auto"/>
              <w:ind w:left="0"/>
            </w:pPr>
            <w:r>
              <w:t>2.Молекулярно-биологический метод (ПЦР-диагностика)</w:t>
            </w:r>
          </w:p>
        </w:tc>
      </w:tr>
      <w:tr w:rsidR="00423AF8" w:rsidRPr="00E50A97" w:rsidTr="00EA19B6">
        <w:tc>
          <w:tcPr>
            <w:tcW w:w="193" w:type="pct"/>
          </w:tcPr>
          <w:p w:rsidR="00423AF8" w:rsidRPr="00E50A97" w:rsidRDefault="00423AF8" w:rsidP="00177A42">
            <w:pPr>
              <w:spacing w:line="240" w:lineRule="auto"/>
              <w:ind w:left="360"/>
              <w:jc w:val="both"/>
            </w:pPr>
          </w:p>
        </w:tc>
        <w:tc>
          <w:tcPr>
            <w:tcW w:w="827" w:type="pct"/>
          </w:tcPr>
          <w:p w:rsidR="00423AF8" w:rsidRDefault="00177A42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Х</w:t>
            </w:r>
            <w:r w:rsidR="00423AF8">
              <w:t>ламиди</w:t>
            </w:r>
            <w:r>
              <w:t>йная инфекция</w:t>
            </w:r>
          </w:p>
        </w:tc>
        <w:tc>
          <w:tcPr>
            <w:tcW w:w="454" w:type="pct"/>
          </w:tcPr>
          <w:p w:rsidR="00423AF8" w:rsidRDefault="00423AF8" w:rsidP="00423A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А56</w:t>
            </w:r>
            <w:r w:rsidR="00177A42">
              <w:t>, А74.0</w:t>
            </w:r>
          </w:p>
        </w:tc>
        <w:tc>
          <w:tcPr>
            <w:tcW w:w="1773" w:type="pct"/>
          </w:tcPr>
          <w:p w:rsidR="00423AF8" w:rsidRDefault="00423AF8" w:rsidP="00423AF8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 xml:space="preserve">При </w:t>
            </w:r>
            <w:r>
              <w:t>рецидивирующем и п</w:t>
            </w:r>
            <w:r w:rsidR="00443B53">
              <w:t>е</w:t>
            </w:r>
            <w:r>
              <w:t>р</w:t>
            </w:r>
            <w:r w:rsidR="00443B53">
              <w:t>систи</w:t>
            </w:r>
            <w:r>
              <w:t xml:space="preserve">рующем течении заболевания </w:t>
            </w:r>
            <w:r w:rsidRPr="00E50A97">
              <w:t>на этапе первичной медико-санитарной помощи</w:t>
            </w:r>
          </w:p>
          <w:p w:rsidR="0057303B" w:rsidRDefault="00423AF8" w:rsidP="0057303B">
            <w:pPr>
              <w:pStyle w:val="a4"/>
              <w:spacing w:line="240" w:lineRule="auto"/>
              <w:ind w:left="0"/>
            </w:pPr>
            <w:r>
              <w:t xml:space="preserve">2.Необходимость верификации диагноза, изначально тяжелая форма инфекционного процесса, высокий риск развития осложнений </w:t>
            </w:r>
          </w:p>
        </w:tc>
        <w:tc>
          <w:tcPr>
            <w:tcW w:w="1753" w:type="pct"/>
          </w:tcPr>
          <w:p w:rsidR="00423AF8" w:rsidRDefault="00177A42" w:rsidP="001662E5">
            <w:pPr>
              <w:pStyle w:val="a4"/>
              <w:spacing w:line="240" w:lineRule="auto"/>
              <w:ind w:left="0"/>
            </w:pPr>
            <w:r>
              <w:t>1.</w:t>
            </w:r>
            <w:r w:rsidR="00443B53">
              <w:t xml:space="preserve"> Иммуноферментный анализ (ИФА)</w:t>
            </w:r>
          </w:p>
          <w:p w:rsidR="00177A42" w:rsidRDefault="00177A42" w:rsidP="001662E5">
            <w:pPr>
              <w:pStyle w:val="a4"/>
              <w:spacing w:line="240" w:lineRule="auto"/>
              <w:ind w:left="0"/>
            </w:pPr>
            <w:r>
              <w:t>2.</w:t>
            </w:r>
            <w:r w:rsidR="00443B53">
              <w:t xml:space="preserve"> Молекулярно-биологический метод (ПЦР-диагностика)</w:t>
            </w:r>
          </w:p>
          <w:p w:rsidR="00F113B5" w:rsidRDefault="00F113B5" w:rsidP="00443B53">
            <w:pPr>
              <w:pStyle w:val="a4"/>
              <w:spacing w:line="240" w:lineRule="auto"/>
              <w:ind w:left="0"/>
            </w:pPr>
          </w:p>
        </w:tc>
      </w:tr>
      <w:tr w:rsidR="00423AF8" w:rsidRPr="00E50A97" w:rsidTr="00EA19B6">
        <w:tc>
          <w:tcPr>
            <w:tcW w:w="193" w:type="pct"/>
          </w:tcPr>
          <w:p w:rsidR="00423AF8" w:rsidRPr="00E50A97" w:rsidRDefault="00423AF8" w:rsidP="00177A42">
            <w:pPr>
              <w:spacing w:line="240" w:lineRule="auto"/>
              <w:ind w:left="360"/>
              <w:jc w:val="both"/>
            </w:pPr>
          </w:p>
        </w:tc>
        <w:tc>
          <w:tcPr>
            <w:tcW w:w="827" w:type="pct"/>
          </w:tcPr>
          <w:p w:rsidR="00423AF8" w:rsidRDefault="00177A42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Генитальный герпес</w:t>
            </w:r>
          </w:p>
        </w:tc>
        <w:tc>
          <w:tcPr>
            <w:tcW w:w="454" w:type="pct"/>
          </w:tcPr>
          <w:p w:rsidR="00423AF8" w:rsidRDefault="00423AF8" w:rsidP="00177A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А6</w:t>
            </w:r>
            <w:r w:rsidR="00177A42">
              <w:t>0</w:t>
            </w:r>
          </w:p>
        </w:tc>
        <w:tc>
          <w:tcPr>
            <w:tcW w:w="1773" w:type="pct"/>
          </w:tcPr>
          <w:p w:rsidR="00177A42" w:rsidRDefault="00177A42" w:rsidP="00177A42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 xml:space="preserve">При </w:t>
            </w:r>
            <w:r>
              <w:t xml:space="preserve">рецидивирующем и прогрессирующем течении заболевания </w:t>
            </w:r>
            <w:r w:rsidRPr="00E50A97">
              <w:t>на этапе первичной медико-санитарной помощи</w:t>
            </w:r>
          </w:p>
          <w:p w:rsidR="00423AF8" w:rsidRDefault="00177A42" w:rsidP="0057303B">
            <w:pPr>
              <w:pStyle w:val="a4"/>
              <w:spacing w:line="240" w:lineRule="auto"/>
              <w:ind w:left="0"/>
            </w:pPr>
            <w:r>
              <w:lastRenderedPageBreak/>
              <w:t xml:space="preserve">2.Необходимость верификации диагноза, изначально тяжелая форма инфекционного процесса, высокий риск развития осложнений </w:t>
            </w:r>
          </w:p>
          <w:p w:rsidR="0057303B" w:rsidRDefault="0057303B" w:rsidP="0057303B">
            <w:pPr>
              <w:pStyle w:val="a4"/>
              <w:spacing w:line="240" w:lineRule="auto"/>
              <w:ind w:left="0"/>
            </w:pPr>
          </w:p>
        </w:tc>
        <w:tc>
          <w:tcPr>
            <w:tcW w:w="1753" w:type="pct"/>
          </w:tcPr>
          <w:p w:rsidR="00423AF8" w:rsidRDefault="00177A42" w:rsidP="001662E5">
            <w:pPr>
              <w:pStyle w:val="a4"/>
              <w:spacing w:line="240" w:lineRule="auto"/>
              <w:ind w:left="0"/>
            </w:pPr>
            <w:r>
              <w:lastRenderedPageBreak/>
              <w:t>1. Иммуноферментный анализ (ИФА)</w:t>
            </w:r>
          </w:p>
          <w:p w:rsidR="0057303B" w:rsidRDefault="0057303B" w:rsidP="0057303B">
            <w:pPr>
              <w:pStyle w:val="a4"/>
              <w:spacing w:line="240" w:lineRule="auto"/>
              <w:ind w:left="0"/>
            </w:pPr>
            <w:r>
              <w:t>2.Молекулярно-биологический метод (ПЦР-диагностика)</w:t>
            </w:r>
          </w:p>
          <w:p w:rsidR="00F113B5" w:rsidRDefault="00F113B5" w:rsidP="001662E5">
            <w:pPr>
              <w:pStyle w:val="a4"/>
              <w:spacing w:line="240" w:lineRule="auto"/>
              <w:ind w:left="0"/>
            </w:pPr>
          </w:p>
        </w:tc>
      </w:tr>
      <w:tr w:rsidR="0057303B" w:rsidRPr="00E50A97" w:rsidTr="00EA19B6">
        <w:tc>
          <w:tcPr>
            <w:tcW w:w="193" w:type="pct"/>
          </w:tcPr>
          <w:p w:rsidR="0057303B" w:rsidRPr="00E50A97" w:rsidRDefault="0057303B" w:rsidP="00177A42">
            <w:pPr>
              <w:spacing w:line="240" w:lineRule="auto"/>
              <w:ind w:left="360"/>
              <w:jc w:val="both"/>
            </w:pPr>
          </w:p>
        </w:tc>
        <w:tc>
          <w:tcPr>
            <w:tcW w:w="827" w:type="pct"/>
          </w:tcPr>
          <w:p w:rsidR="0057303B" w:rsidRDefault="0057303B" w:rsidP="009B0F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Аногенитальные бородавки</w:t>
            </w:r>
          </w:p>
        </w:tc>
        <w:tc>
          <w:tcPr>
            <w:tcW w:w="454" w:type="pct"/>
          </w:tcPr>
          <w:p w:rsidR="0057303B" w:rsidRDefault="0057303B" w:rsidP="00177A4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А63.0</w:t>
            </w:r>
          </w:p>
        </w:tc>
        <w:tc>
          <w:tcPr>
            <w:tcW w:w="1773" w:type="pct"/>
          </w:tcPr>
          <w:p w:rsidR="0057303B" w:rsidRDefault="0057303B" w:rsidP="0057303B">
            <w:pPr>
              <w:pStyle w:val="a4"/>
              <w:spacing w:line="240" w:lineRule="auto"/>
              <w:ind w:left="0"/>
            </w:pPr>
            <w:r>
              <w:t>1.</w:t>
            </w:r>
            <w:r w:rsidRPr="00E50A97">
              <w:t xml:space="preserve">При </w:t>
            </w:r>
            <w:r>
              <w:t xml:space="preserve">рецидивирующем течении заболевания </w:t>
            </w:r>
            <w:r w:rsidR="0021514A">
              <w:t xml:space="preserve"> на </w:t>
            </w:r>
            <w:r w:rsidRPr="00E50A97">
              <w:t>этапе первичной медико-санитарной помощи</w:t>
            </w:r>
          </w:p>
          <w:p w:rsidR="0057303B" w:rsidRDefault="0057303B" w:rsidP="0057303B">
            <w:pPr>
              <w:pStyle w:val="a4"/>
              <w:spacing w:line="240" w:lineRule="auto"/>
              <w:ind w:left="0"/>
            </w:pPr>
            <w:r>
              <w:t>2.Необходимость верификации диагноза, изначально тяжелая форма инфекционного процесса, высокий риск развития осложнений</w:t>
            </w:r>
          </w:p>
        </w:tc>
        <w:tc>
          <w:tcPr>
            <w:tcW w:w="1753" w:type="pct"/>
          </w:tcPr>
          <w:p w:rsidR="0057303B" w:rsidRDefault="0057303B" w:rsidP="0057303B">
            <w:pPr>
              <w:pStyle w:val="a4"/>
              <w:spacing w:line="240" w:lineRule="auto"/>
              <w:ind w:left="0"/>
            </w:pPr>
            <w:r>
              <w:t>1.Молекулярно-биологический метод (ПЦР-диагностика)</w:t>
            </w:r>
          </w:p>
          <w:p w:rsidR="0057303B" w:rsidRDefault="0057303B" w:rsidP="001662E5">
            <w:pPr>
              <w:pStyle w:val="a4"/>
              <w:spacing w:line="240" w:lineRule="auto"/>
              <w:ind w:left="0"/>
            </w:pPr>
          </w:p>
        </w:tc>
      </w:tr>
    </w:tbl>
    <w:p w:rsidR="00E63E55" w:rsidRDefault="00E63E55" w:rsidP="006F59B1">
      <w:pPr>
        <w:spacing w:line="240" w:lineRule="auto"/>
        <w:jc w:val="center"/>
        <w:rPr>
          <w:b/>
        </w:rPr>
      </w:pPr>
    </w:p>
    <w:p w:rsidR="001968D0" w:rsidRDefault="00B2791D" w:rsidP="006F59B1">
      <w:pPr>
        <w:spacing w:line="240" w:lineRule="auto"/>
        <w:jc w:val="center"/>
        <w:rPr>
          <w:b/>
        </w:rPr>
      </w:pPr>
      <w:r w:rsidRPr="00E50A97">
        <w:rPr>
          <w:b/>
        </w:rPr>
        <w:t>Показания для направления на консультативный приём в консультати</w:t>
      </w:r>
      <w:r w:rsidR="00B2234B">
        <w:rPr>
          <w:b/>
        </w:rPr>
        <w:t>вно-диагностическую поликлинику к дерматовенерологу</w:t>
      </w:r>
    </w:p>
    <w:p w:rsidR="006F59B1" w:rsidRDefault="007A76A4" w:rsidP="006F59B1">
      <w:pPr>
        <w:spacing w:line="240" w:lineRule="auto"/>
        <w:jc w:val="center"/>
        <w:rPr>
          <w:b/>
        </w:rPr>
      </w:pPr>
      <w:r w:rsidRPr="00E50A97">
        <w:rPr>
          <w:b/>
        </w:rPr>
        <w:t>(3 уровень)</w:t>
      </w:r>
    </w:p>
    <w:p w:rsidR="003937CA" w:rsidRDefault="003937CA" w:rsidP="006F59B1">
      <w:pPr>
        <w:spacing w:line="240" w:lineRule="auto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510"/>
        <w:gridCol w:w="1322"/>
        <w:gridCol w:w="5936"/>
        <w:gridCol w:w="4460"/>
      </w:tblGrid>
      <w:tr w:rsidR="003937CA" w:rsidRPr="00E50A97" w:rsidTr="0070235F">
        <w:tc>
          <w:tcPr>
            <w:tcW w:w="193" w:type="pct"/>
          </w:tcPr>
          <w:p w:rsidR="003937CA" w:rsidRPr="000214C6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№ п/п</w:t>
            </w:r>
          </w:p>
        </w:tc>
        <w:tc>
          <w:tcPr>
            <w:tcW w:w="827" w:type="pct"/>
          </w:tcPr>
          <w:p w:rsidR="003937CA" w:rsidRPr="000214C6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Группа заболеваний</w:t>
            </w:r>
          </w:p>
        </w:tc>
        <w:tc>
          <w:tcPr>
            <w:tcW w:w="454" w:type="pct"/>
          </w:tcPr>
          <w:p w:rsidR="003937CA" w:rsidRPr="000214C6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Коды МКБ-10</w:t>
            </w:r>
          </w:p>
        </w:tc>
        <w:tc>
          <w:tcPr>
            <w:tcW w:w="2012" w:type="pct"/>
          </w:tcPr>
          <w:p w:rsidR="003937CA" w:rsidRPr="000214C6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Показания для направления</w:t>
            </w:r>
          </w:p>
        </w:tc>
        <w:tc>
          <w:tcPr>
            <w:tcW w:w="1513" w:type="pct"/>
          </w:tcPr>
          <w:p w:rsidR="003937CA" w:rsidRPr="000214C6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 xml:space="preserve">Перечень обязательных обследований </w:t>
            </w:r>
          </w:p>
          <w:p w:rsidR="003937CA" w:rsidRPr="000214C6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0214C6">
              <w:rPr>
                <w:b/>
              </w:rPr>
              <w:t>из медицинской организации</w:t>
            </w:r>
          </w:p>
        </w:tc>
      </w:tr>
      <w:tr w:rsidR="003937CA" w:rsidRPr="00E50A97" w:rsidTr="0070235F">
        <w:tc>
          <w:tcPr>
            <w:tcW w:w="193" w:type="pct"/>
          </w:tcPr>
          <w:p w:rsidR="003937CA" w:rsidRPr="00E50A97" w:rsidRDefault="00DE5F85" w:rsidP="00DE5F85">
            <w:pPr>
              <w:pStyle w:val="a4"/>
              <w:spacing w:line="240" w:lineRule="auto"/>
              <w:ind w:left="0"/>
              <w:jc w:val="both"/>
            </w:pPr>
            <w:r>
              <w:t>1.</w:t>
            </w:r>
          </w:p>
        </w:tc>
        <w:tc>
          <w:tcPr>
            <w:tcW w:w="827" w:type="pct"/>
          </w:tcPr>
          <w:p w:rsidR="007A76A4" w:rsidRDefault="001F6127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Папулезно-сквамозныедерматозы</w:t>
            </w:r>
          </w:p>
          <w:p w:rsidR="001F6127" w:rsidRPr="00E50A97" w:rsidRDefault="001F6127" w:rsidP="001F6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454" w:type="pct"/>
          </w:tcPr>
          <w:p w:rsidR="003937CA" w:rsidRPr="00D856D0" w:rsidRDefault="003937CA" w:rsidP="001F6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rPr>
                <w:lang w:val="en-US"/>
              </w:rPr>
              <w:t>L</w:t>
            </w:r>
            <w:r w:rsidRPr="007A76A4">
              <w:t xml:space="preserve">40, </w:t>
            </w:r>
            <w:r w:rsidR="001F6127">
              <w:rPr>
                <w:lang w:val="en-US"/>
              </w:rPr>
              <w:t>L40.5</w:t>
            </w:r>
            <w:r w:rsidR="00D856D0">
              <w:t xml:space="preserve">, </w:t>
            </w:r>
            <w:r w:rsidR="00D856D0">
              <w:rPr>
                <w:lang w:val="en-US"/>
              </w:rPr>
              <w:t>L41, L43</w:t>
            </w:r>
          </w:p>
        </w:tc>
        <w:tc>
          <w:tcPr>
            <w:tcW w:w="2012" w:type="pct"/>
          </w:tcPr>
          <w:p w:rsidR="003937CA" w:rsidRPr="00CA6248" w:rsidRDefault="003937CA" w:rsidP="003937CA">
            <w:pPr>
              <w:pStyle w:val="a4"/>
              <w:spacing w:line="240" w:lineRule="auto"/>
              <w:ind w:left="0"/>
            </w:pPr>
            <w:r>
              <w:t>1. Среднетяжелое или тяжелое течение заболевания</w:t>
            </w:r>
          </w:p>
          <w:p w:rsidR="003937CA" w:rsidRDefault="003937CA" w:rsidP="003937CA">
            <w:pPr>
              <w:pStyle w:val="a4"/>
              <w:spacing w:line="240" w:lineRule="auto"/>
              <w:ind w:left="0"/>
            </w:pPr>
            <w:r>
              <w:t>2.Неэффективность ранее проводимой терапии в течение 4 недель в учреждениях 2 уровня</w:t>
            </w:r>
          </w:p>
          <w:p w:rsidR="003937CA" w:rsidRDefault="003937CA" w:rsidP="003937CA">
            <w:pPr>
              <w:pStyle w:val="a4"/>
              <w:spacing w:line="240" w:lineRule="auto"/>
              <w:ind w:left="0"/>
            </w:pPr>
            <w:r>
              <w:t xml:space="preserve">3. Необходимость верификации диагноза, в том числе с применением патоморфологических </w:t>
            </w:r>
            <w:r w:rsidR="001F6127">
              <w:t>исследований</w:t>
            </w:r>
          </w:p>
          <w:p w:rsidR="003937CA" w:rsidRPr="00E50A97" w:rsidRDefault="003937CA" w:rsidP="003937CA">
            <w:pPr>
              <w:pStyle w:val="a4"/>
              <w:spacing w:line="240" w:lineRule="auto"/>
              <w:ind w:left="0"/>
            </w:pPr>
            <w:r>
              <w:t>4.Необходимость применения комбинированных методов терапии, в том числе с применением генно</w:t>
            </w:r>
            <w:r w:rsidR="00416CE8">
              <w:t>-</w:t>
            </w:r>
            <w:r>
              <w:t>инженерных препаратов и преформированных физических факторов</w:t>
            </w:r>
          </w:p>
        </w:tc>
        <w:tc>
          <w:tcPr>
            <w:tcW w:w="1513" w:type="pct"/>
          </w:tcPr>
          <w:p w:rsidR="003937CA" w:rsidRPr="00E50A97" w:rsidRDefault="00C377FF" w:rsidP="00C377FF">
            <w:pPr>
              <w:pStyle w:val="a4"/>
              <w:spacing w:line="240" w:lineRule="auto"/>
              <w:ind w:left="0"/>
            </w:pPr>
            <w:r>
              <w:t>1.З</w:t>
            </w:r>
            <w:r w:rsidR="003937CA" w:rsidRPr="00E50A97">
              <w:t>аключение терапевта</w:t>
            </w:r>
            <w:r w:rsidR="003937CA">
              <w:t>, ре</w:t>
            </w:r>
            <w:r w:rsidR="001F6127">
              <w:t xml:space="preserve">вматолога, другие специалисты по показаниям </w:t>
            </w:r>
            <w:r w:rsidR="003937CA" w:rsidRPr="00E50A97">
              <w:t>с указанием установленных диагнозов хронических заболеваний и проводимой терапии.</w:t>
            </w:r>
          </w:p>
          <w:p w:rsidR="003937CA" w:rsidRPr="00E50A97" w:rsidRDefault="003937CA" w:rsidP="00BD7C43">
            <w:pPr>
              <w:pStyle w:val="a4"/>
              <w:numPr>
                <w:ilvl w:val="0"/>
                <w:numId w:val="9"/>
              </w:numPr>
              <w:spacing w:line="240" w:lineRule="auto"/>
              <w:ind w:left="0" w:firstLine="0"/>
            </w:pPr>
            <w:r w:rsidRPr="00E50A97">
              <w:t>Общий анализ крови</w:t>
            </w:r>
            <w:r>
              <w:t>, мочи</w:t>
            </w:r>
          </w:p>
          <w:p w:rsidR="003937CA" w:rsidRPr="00E50A97" w:rsidRDefault="003937CA" w:rsidP="00BD7C43">
            <w:pPr>
              <w:pStyle w:val="a4"/>
              <w:numPr>
                <w:ilvl w:val="0"/>
                <w:numId w:val="9"/>
              </w:numPr>
              <w:spacing w:line="240" w:lineRule="auto"/>
              <w:ind w:left="0" w:firstLine="0"/>
            </w:pPr>
            <w:r>
              <w:t>Биохимический анализ крови</w:t>
            </w:r>
          </w:p>
          <w:p w:rsidR="007A76A4" w:rsidRPr="00E50A97" w:rsidRDefault="007A76A4" w:rsidP="00BD7C43">
            <w:pPr>
              <w:pStyle w:val="a4"/>
              <w:numPr>
                <w:ilvl w:val="0"/>
                <w:numId w:val="9"/>
              </w:numPr>
              <w:spacing w:line="240" w:lineRule="auto"/>
              <w:ind w:left="0" w:firstLine="0"/>
            </w:pPr>
            <w:r>
              <w:t>Другие исследования по показаниям</w:t>
            </w:r>
          </w:p>
        </w:tc>
      </w:tr>
      <w:tr w:rsidR="001F6127" w:rsidRPr="00E50A97" w:rsidTr="0070235F">
        <w:tc>
          <w:tcPr>
            <w:tcW w:w="193" w:type="pct"/>
          </w:tcPr>
          <w:p w:rsidR="001F6127" w:rsidRDefault="001F6127" w:rsidP="00DE5F85">
            <w:pPr>
              <w:pStyle w:val="a4"/>
              <w:spacing w:line="240" w:lineRule="auto"/>
              <w:ind w:left="0"/>
              <w:jc w:val="both"/>
            </w:pPr>
            <w:r>
              <w:t>2.</w:t>
            </w:r>
          </w:p>
        </w:tc>
        <w:tc>
          <w:tcPr>
            <w:tcW w:w="827" w:type="pct"/>
          </w:tcPr>
          <w:p w:rsidR="001F6127" w:rsidRDefault="001F6127" w:rsidP="001F61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Аллергодерматозы</w:t>
            </w:r>
          </w:p>
          <w:p w:rsidR="001F6127" w:rsidRDefault="001F6127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454" w:type="pct"/>
          </w:tcPr>
          <w:p w:rsidR="001F6127" w:rsidRPr="000B27F1" w:rsidRDefault="001F6127" w:rsidP="000B27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rPr>
                <w:lang w:val="en-US"/>
              </w:rPr>
              <w:t>L</w:t>
            </w:r>
            <w:r w:rsidR="000B27F1">
              <w:t>2</w:t>
            </w:r>
            <w:r>
              <w:t>0,</w:t>
            </w:r>
            <w:r>
              <w:rPr>
                <w:lang w:val="en-US"/>
              </w:rPr>
              <w:t>L</w:t>
            </w:r>
            <w:r w:rsidR="000B27F1">
              <w:t>30</w:t>
            </w:r>
            <w:r w:rsidRPr="007A76A4">
              <w:t xml:space="preserve">, </w:t>
            </w:r>
            <w:r>
              <w:rPr>
                <w:lang w:val="en-US"/>
              </w:rPr>
              <w:t>L</w:t>
            </w:r>
            <w:r w:rsidR="000B27F1">
              <w:t>50</w:t>
            </w:r>
          </w:p>
        </w:tc>
        <w:tc>
          <w:tcPr>
            <w:tcW w:w="2012" w:type="pct"/>
          </w:tcPr>
          <w:p w:rsidR="001F6127" w:rsidRPr="00CA6248" w:rsidRDefault="001F6127" w:rsidP="001F6127">
            <w:pPr>
              <w:pStyle w:val="a4"/>
              <w:spacing w:line="240" w:lineRule="auto"/>
              <w:ind w:left="0"/>
            </w:pPr>
            <w:r>
              <w:t>1. Среднетяжелое или тяжелое течение заболевания</w:t>
            </w:r>
          </w:p>
          <w:p w:rsidR="001F6127" w:rsidRDefault="001F6127" w:rsidP="001F6127">
            <w:pPr>
              <w:pStyle w:val="a4"/>
              <w:spacing w:line="240" w:lineRule="auto"/>
              <w:ind w:left="0"/>
            </w:pPr>
            <w:r>
              <w:t>2.Неэффективность ранее проводимой терапии в течение 4 недель в учреждениях 2 уровня</w:t>
            </w:r>
          </w:p>
          <w:p w:rsidR="001F6127" w:rsidRDefault="001F6127" w:rsidP="001F6127">
            <w:pPr>
              <w:pStyle w:val="a4"/>
              <w:spacing w:line="240" w:lineRule="auto"/>
              <w:ind w:left="0"/>
            </w:pPr>
            <w:r>
              <w:t>3. Необходимость верификации диагноза, в том числе с применением патоморфологических и</w:t>
            </w:r>
            <w:r w:rsidR="006545B3">
              <w:t>сследований</w:t>
            </w:r>
          </w:p>
          <w:p w:rsidR="001F6127" w:rsidRDefault="001F6127" w:rsidP="001F6127">
            <w:pPr>
              <w:pStyle w:val="a4"/>
              <w:spacing w:line="240" w:lineRule="auto"/>
              <w:ind w:left="0"/>
            </w:pPr>
            <w:r>
              <w:t xml:space="preserve">4.Необходимость применения комбинированных методов терапии </w:t>
            </w:r>
          </w:p>
        </w:tc>
        <w:tc>
          <w:tcPr>
            <w:tcW w:w="1513" w:type="pct"/>
          </w:tcPr>
          <w:p w:rsidR="001F6127" w:rsidRDefault="001F6127" w:rsidP="001F6127">
            <w:pPr>
              <w:pStyle w:val="a4"/>
              <w:spacing w:line="240" w:lineRule="auto"/>
              <w:ind w:left="0"/>
            </w:pPr>
            <w:r>
              <w:t>1.З</w:t>
            </w:r>
            <w:r w:rsidRPr="00E50A97">
              <w:t>аключение терапевта</w:t>
            </w:r>
            <w:r>
              <w:t xml:space="preserve">, аллерголога, другие специалисты по показаниям </w:t>
            </w:r>
            <w:r w:rsidRPr="00E50A97">
              <w:t>с указанием установленных диагнозов хронических заболеваний и проводимой терапии.</w:t>
            </w:r>
          </w:p>
          <w:p w:rsidR="001F6127" w:rsidRPr="00E50A97" w:rsidRDefault="001F6127" w:rsidP="001F6127">
            <w:pPr>
              <w:pStyle w:val="a4"/>
              <w:spacing w:line="240" w:lineRule="auto"/>
              <w:ind w:left="0"/>
            </w:pPr>
            <w:r>
              <w:t>2.</w:t>
            </w:r>
            <w:r w:rsidRPr="00E50A97">
              <w:t>Общий анализ крови</w:t>
            </w:r>
            <w:r>
              <w:t>, мочи</w:t>
            </w:r>
          </w:p>
          <w:p w:rsidR="001F6127" w:rsidRPr="00E50A97" w:rsidRDefault="001F6127" w:rsidP="001F6127">
            <w:pPr>
              <w:pStyle w:val="a4"/>
              <w:spacing w:line="240" w:lineRule="auto"/>
              <w:ind w:left="0"/>
            </w:pPr>
            <w:r>
              <w:t>3.Биохимический анализ крови</w:t>
            </w:r>
          </w:p>
          <w:p w:rsidR="001F6127" w:rsidRDefault="001F6127" w:rsidP="001F6127">
            <w:pPr>
              <w:pStyle w:val="a4"/>
              <w:spacing w:line="240" w:lineRule="auto"/>
              <w:ind w:left="0"/>
            </w:pPr>
            <w:r>
              <w:t>4.Другие исследования по показаниям</w:t>
            </w:r>
          </w:p>
        </w:tc>
      </w:tr>
      <w:tr w:rsidR="003937CA" w:rsidRPr="00E50A97" w:rsidTr="0070235F">
        <w:tc>
          <w:tcPr>
            <w:tcW w:w="193" w:type="pct"/>
          </w:tcPr>
          <w:p w:rsidR="003937CA" w:rsidRPr="00E50A97" w:rsidRDefault="001F6127" w:rsidP="0096310A">
            <w:pPr>
              <w:pStyle w:val="a4"/>
              <w:spacing w:line="240" w:lineRule="auto"/>
              <w:ind w:left="0"/>
              <w:jc w:val="both"/>
            </w:pPr>
            <w:r>
              <w:t>3</w:t>
            </w:r>
            <w:r w:rsidR="0096310A">
              <w:t>.</w:t>
            </w:r>
          </w:p>
        </w:tc>
        <w:tc>
          <w:tcPr>
            <w:tcW w:w="827" w:type="pct"/>
          </w:tcPr>
          <w:p w:rsidR="003937CA" w:rsidRPr="00E50A97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Пузырные дерматозы</w:t>
            </w:r>
          </w:p>
        </w:tc>
        <w:tc>
          <w:tcPr>
            <w:tcW w:w="454" w:type="pct"/>
          </w:tcPr>
          <w:p w:rsidR="003937CA" w:rsidRPr="00DA6941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L10, L12, L13.0</w:t>
            </w:r>
          </w:p>
        </w:tc>
        <w:tc>
          <w:tcPr>
            <w:tcW w:w="2012" w:type="pct"/>
          </w:tcPr>
          <w:p w:rsidR="0096310A" w:rsidRDefault="0096310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1.Среднетяжелое или тяжелое течение заболевания</w:t>
            </w:r>
          </w:p>
          <w:p w:rsidR="0096310A" w:rsidRDefault="0096310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 xml:space="preserve">2.Неэффективность ранее проводимой терапии в </w:t>
            </w:r>
            <w:r>
              <w:lastRenderedPageBreak/>
              <w:t>течение 4 недель в учреждениях 2 уровня</w:t>
            </w:r>
          </w:p>
          <w:p w:rsidR="003937CA" w:rsidRDefault="0096310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3.Необходимость верификации диагноза, в том числе с применением патоморфологических исследований</w:t>
            </w:r>
          </w:p>
          <w:p w:rsidR="0096310A" w:rsidRPr="00E50A97" w:rsidRDefault="0096310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4.</w:t>
            </w:r>
            <w:r w:rsidR="00D71C66">
              <w:t xml:space="preserve"> Необходимость применения комбинированных, в том числе высокотехнологичных методов терапии</w:t>
            </w:r>
          </w:p>
        </w:tc>
        <w:tc>
          <w:tcPr>
            <w:tcW w:w="1513" w:type="pct"/>
          </w:tcPr>
          <w:p w:rsidR="003937CA" w:rsidRPr="00E50A97" w:rsidRDefault="0069638C" w:rsidP="0069638C">
            <w:pPr>
              <w:pStyle w:val="a4"/>
              <w:spacing w:line="240" w:lineRule="auto"/>
              <w:ind w:left="0"/>
            </w:pPr>
            <w:r>
              <w:lastRenderedPageBreak/>
              <w:t>1.</w:t>
            </w:r>
            <w:r w:rsidR="003937CA" w:rsidRPr="00E50A97">
              <w:t>Заключение терапевта</w:t>
            </w:r>
            <w:r w:rsidR="00642496">
              <w:t>, стоматолога</w:t>
            </w:r>
            <w:r w:rsidR="003937CA" w:rsidRPr="00E50A97">
              <w:t xml:space="preserve">с указанием установленных диагнозов </w:t>
            </w:r>
            <w:r w:rsidR="003937CA" w:rsidRPr="00E50A97">
              <w:lastRenderedPageBreak/>
              <w:t>хронических заболеваний и проводимой терапии.</w:t>
            </w:r>
          </w:p>
          <w:p w:rsidR="003937CA" w:rsidRDefault="0069638C" w:rsidP="0069638C">
            <w:pPr>
              <w:pStyle w:val="a4"/>
              <w:spacing w:line="240" w:lineRule="auto"/>
              <w:ind w:left="0"/>
            </w:pPr>
            <w:r>
              <w:t>2.</w:t>
            </w:r>
            <w:r w:rsidR="003937CA" w:rsidRPr="00E50A97">
              <w:t>Общий анализ крови</w:t>
            </w:r>
            <w:r w:rsidR="003937CA">
              <w:t>, мочи</w:t>
            </w:r>
          </w:p>
          <w:p w:rsidR="003937CA" w:rsidRDefault="0069638C" w:rsidP="0069638C">
            <w:pPr>
              <w:pStyle w:val="a4"/>
              <w:spacing w:line="240" w:lineRule="auto"/>
              <w:ind w:left="0"/>
            </w:pPr>
            <w:r>
              <w:t>3.</w:t>
            </w:r>
            <w:r w:rsidR="003937CA">
              <w:t>Биохимический анализ крови:</w:t>
            </w:r>
          </w:p>
          <w:p w:rsidR="00642496" w:rsidRDefault="0069638C" w:rsidP="0069638C">
            <w:pPr>
              <w:pStyle w:val="a4"/>
              <w:spacing w:line="240" w:lineRule="auto"/>
              <w:ind w:left="0"/>
            </w:pPr>
            <w:r>
              <w:t>4.</w:t>
            </w:r>
            <w:r w:rsidR="00642496">
              <w:t>Цитологическое и</w:t>
            </w:r>
            <w:r w:rsidR="003937CA">
              <w:t xml:space="preserve">сследование </w:t>
            </w:r>
            <w:r w:rsidR="00642496">
              <w:t xml:space="preserve">содержимого </w:t>
            </w:r>
            <w:r w:rsidR="003937CA">
              <w:t xml:space="preserve">пузырей </w:t>
            </w:r>
          </w:p>
          <w:p w:rsidR="003937CA" w:rsidRDefault="0069638C" w:rsidP="0069638C">
            <w:pPr>
              <w:pStyle w:val="a4"/>
              <w:spacing w:line="240" w:lineRule="auto"/>
              <w:ind w:left="0"/>
            </w:pPr>
            <w:r>
              <w:t>5.</w:t>
            </w:r>
            <w:r w:rsidR="00131DE9">
              <w:t xml:space="preserve"> Патоморфологические исследования</w:t>
            </w:r>
          </w:p>
          <w:p w:rsidR="0069638C" w:rsidRPr="00E50A97" w:rsidRDefault="0069638C" w:rsidP="00642496">
            <w:pPr>
              <w:pStyle w:val="a4"/>
              <w:spacing w:line="240" w:lineRule="auto"/>
              <w:ind w:left="0"/>
            </w:pPr>
          </w:p>
        </w:tc>
      </w:tr>
      <w:tr w:rsidR="003937CA" w:rsidRPr="00E50A97" w:rsidTr="0070235F">
        <w:tc>
          <w:tcPr>
            <w:tcW w:w="193" w:type="pct"/>
          </w:tcPr>
          <w:p w:rsidR="003937CA" w:rsidRPr="00E50A97" w:rsidRDefault="00642496" w:rsidP="00D71C66">
            <w:pPr>
              <w:pStyle w:val="a4"/>
              <w:spacing w:line="240" w:lineRule="auto"/>
              <w:ind w:left="0"/>
              <w:jc w:val="both"/>
            </w:pPr>
            <w:r>
              <w:lastRenderedPageBreak/>
              <w:t>4.</w:t>
            </w:r>
          </w:p>
        </w:tc>
        <w:tc>
          <w:tcPr>
            <w:tcW w:w="827" w:type="pct"/>
          </w:tcPr>
          <w:p w:rsidR="003937CA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Заболевания соединительной ткани аутоиммунной природы</w:t>
            </w:r>
          </w:p>
        </w:tc>
        <w:tc>
          <w:tcPr>
            <w:tcW w:w="454" w:type="pct"/>
          </w:tcPr>
          <w:p w:rsidR="003937CA" w:rsidRPr="00BA6D15" w:rsidRDefault="003937C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L63, L93.0, L94 </w:t>
            </w:r>
          </w:p>
        </w:tc>
        <w:tc>
          <w:tcPr>
            <w:tcW w:w="2012" w:type="pct"/>
          </w:tcPr>
          <w:p w:rsidR="00D700B5" w:rsidRDefault="00D700B5" w:rsidP="00D700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1.Среднетяжелое или тяжелое течение заболевания</w:t>
            </w:r>
          </w:p>
          <w:p w:rsidR="00D700B5" w:rsidRDefault="00D700B5" w:rsidP="00D700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2.Неэффективность ранее проводимой терапии в течение 4 недель в учреждениях 2 уровня</w:t>
            </w:r>
          </w:p>
          <w:p w:rsidR="00D700B5" w:rsidRDefault="00D700B5" w:rsidP="00D700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3.Необходимость верификации диагноза, в том числе с применением патоморфологических исследований</w:t>
            </w:r>
          </w:p>
          <w:p w:rsidR="003937CA" w:rsidRDefault="00D700B5" w:rsidP="00D700B5">
            <w:pPr>
              <w:pStyle w:val="a4"/>
              <w:spacing w:line="240" w:lineRule="auto"/>
              <w:ind w:left="0"/>
            </w:pPr>
            <w:r>
              <w:t>4. Необходимость применения комбинированных, в том числе высокотехнологичных методов терапии</w:t>
            </w:r>
          </w:p>
          <w:p w:rsidR="00861C19" w:rsidRPr="00DA6941" w:rsidRDefault="00861C19" w:rsidP="00D700B5">
            <w:pPr>
              <w:pStyle w:val="a4"/>
              <w:spacing w:line="240" w:lineRule="auto"/>
              <w:ind w:left="0"/>
            </w:pPr>
          </w:p>
        </w:tc>
        <w:tc>
          <w:tcPr>
            <w:tcW w:w="1513" w:type="pct"/>
          </w:tcPr>
          <w:p w:rsidR="003937CA" w:rsidRDefault="003937CA" w:rsidP="00BD7C43">
            <w:pPr>
              <w:pStyle w:val="a4"/>
              <w:spacing w:line="240" w:lineRule="auto"/>
              <w:ind w:left="0"/>
            </w:pPr>
            <w:r w:rsidRPr="001662E5">
              <w:t>1</w:t>
            </w:r>
            <w:r>
              <w:t>.</w:t>
            </w:r>
            <w:r w:rsidRPr="00E50A97">
              <w:t>Заключение терапевта</w:t>
            </w:r>
            <w:r>
              <w:t xml:space="preserve">, </w:t>
            </w:r>
            <w:r w:rsidR="00642496">
              <w:t>ревматолога</w:t>
            </w:r>
            <w:r w:rsidR="00614F1A">
              <w:t xml:space="preserve"> </w:t>
            </w:r>
            <w:r w:rsidRPr="00E50A97">
              <w:t>с указанием установленных диагнозов хронических заболеваний и проводимой терапии.</w:t>
            </w:r>
          </w:p>
          <w:p w:rsidR="003937CA" w:rsidRDefault="003937CA" w:rsidP="00BD7C43">
            <w:pPr>
              <w:pStyle w:val="a4"/>
              <w:spacing w:line="240" w:lineRule="auto"/>
              <w:ind w:left="0"/>
            </w:pPr>
            <w:r>
              <w:t>2.</w:t>
            </w:r>
            <w:r w:rsidRPr="00E50A97">
              <w:t>Общий анализ крови</w:t>
            </w:r>
            <w:r>
              <w:t>, мочи</w:t>
            </w:r>
          </w:p>
          <w:p w:rsidR="003937CA" w:rsidRDefault="003937CA" w:rsidP="00BD7C43">
            <w:pPr>
              <w:pStyle w:val="a4"/>
              <w:spacing w:line="240" w:lineRule="auto"/>
              <w:ind w:left="0"/>
            </w:pPr>
            <w:r>
              <w:t>3.Биохимический анализ крови:</w:t>
            </w:r>
          </w:p>
          <w:p w:rsidR="003937CA" w:rsidRDefault="00642496" w:rsidP="00BD7C43">
            <w:pPr>
              <w:pStyle w:val="a4"/>
              <w:spacing w:line="240" w:lineRule="auto"/>
              <w:ind w:left="0"/>
            </w:pPr>
            <w:r>
              <w:t xml:space="preserve">4.Кровь на </w:t>
            </w:r>
            <w:r>
              <w:rPr>
                <w:lang w:val="en-US"/>
              </w:rPr>
              <w:t>LE</w:t>
            </w:r>
            <w:r w:rsidR="003937CA">
              <w:t>-клетки</w:t>
            </w:r>
          </w:p>
          <w:p w:rsidR="003937CA" w:rsidRDefault="003937CA" w:rsidP="00BD7C43">
            <w:pPr>
              <w:pStyle w:val="a4"/>
              <w:spacing w:line="240" w:lineRule="auto"/>
              <w:ind w:left="0"/>
            </w:pPr>
            <w:r>
              <w:t>5.Иммунограмма</w:t>
            </w:r>
          </w:p>
          <w:p w:rsidR="00D700B5" w:rsidRDefault="003937CA" w:rsidP="000B27F1">
            <w:pPr>
              <w:pStyle w:val="a4"/>
              <w:spacing w:line="240" w:lineRule="auto"/>
              <w:ind w:left="0"/>
            </w:pPr>
            <w:r>
              <w:t>6.</w:t>
            </w:r>
            <w:r w:rsidR="00642496">
              <w:t xml:space="preserve">Патоморфологические </w:t>
            </w:r>
            <w:r w:rsidR="00D700B5">
              <w:t>исследования</w:t>
            </w:r>
          </w:p>
        </w:tc>
      </w:tr>
      <w:tr w:rsidR="005E7073" w:rsidRPr="00E50A97" w:rsidTr="0070235F">
        <w:tc>
          <w:tcPr>
            <w:tcW w:w="193" w:type="pct"/>
          </w:tcPr>
          <w:p w:rsidR="005E7073" w:rsidRDefault="00642496" w:rsidP="00D71C66">
            <w:pPr>
              <w:pStyle w:val="a4"/>
              <w:spacing w:line="240" w:lineRule="auto"/>
              <w:ind w:left="0"/>
              <w:jc w:val="both"/>
            </w:pPr>
            <w:r>
              <w:t>5.</w:t>
            </w:r>
          </w:p>
        </w:tc>
        <w:tc>
          <w:tcPr>
            <w:tcW w:w="827" w:type="pct"/>
          </w:tcPr>
          <w:p w:rsidR="005E7073" w:rsidRDefault="005E7073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Васкулиты, ограниченные кожей</w:t>
            </w:r>
          </w:p>
        </w:tc>
        <w:tc>
          <w:tcPr>
            <w:tcW w:w="454" w:type="pct"/>
          </w:tcPr>
          <w:p w:rsidR="005E7073" w:rsidRPr="00D3287D" w:rsidRDefault="005E7073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L95</w:t>
            </w:r>
          </w:p>
        </w:tc>
        <w:tc>
          <w:tcPr>
            <w:tcW w:w="2012" w:type="pct"/>
          </w:tcPr>
          <w:p w:rsidR="005E7073" w:rsidRPr="00CA6248" w:rsidRDefault="005E7073" w:rsidP="00FC1ADE">
            <w:pPr>
              <w:pStyle w:val="a4"/>
              <w:spacing w:line="240" w:lineRule="auto"/>
              <w:ind w:left="0"/>
            </w:pPr>
            <w:r w:rsidRPr="00DA6941"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5E7073" w:rsidRPr="00DA6941" w:rsidRDefault="005E7073" w:rsidP="00FC1ADE">
            <w:pPr>
              <w:pStyle w:val="a4"/>
              <w:spacing w:line="240" w:lineRule="auto"/>
              <w:ind w:left="0"/>
            </w:pPr>
            <w:r>
              <w:t>2.Необходимость верификации диагноза, изначально тяжелая форма дерматоза, высокий риск развития осложнения либо инвалидизации пациента</w:t>
            </w:r>
          </w:p>
        </w:tc>
        <w:tc>
          <w:tcPr>
            <w:tcW w:w="1513" w:type="pct"/>
          </w:tcPr>
          <w:p w:rsidR="005E7073" w:rsidRDefault="005E7073" w:rsidP="00FC1ADE">
            <w:pPr>
              <w:pStyle w:val="a4"/>
              <w:spacing w:line="240" w:lineRule="auto"/>
              <w:ind w:left="0"/>
            </w:pPr>
            <w:r w:rsidRPr="001662E5">
              <w:t>1</w:t>
            </w:r>
            <w:r>
              <w:t>.</w:t>
            </w:r>
            <w:r w:rsidRPr="00E50A97">
              <w:t>Заключение терапевта</w:t>
            </w:r>
            <w:r>
              <w:t xml:space="preserve">, </w:t>
            </w:r>
            <w:r w:rsidR="00642496">
              <w:t>ревматолога,</w:t>
            </w:r>
            <w:r>
              <w:t xml:space="preserve"> других специалистов по показаниям</w:t>
            </w:r>
            <w:r w:rsidRPr="00E50A97">
              <w:t xml:space="preserve"> указанием установленных диагнозов хронических заболеваний и проводимой терапии.</w:t>
            </w:r>
          </w:p>
          <w:p w:rsidR="005E7073" w:rsidRDefault="005E7073" w:rsidP="00FC1ADE">
            <w:pPr>
              <w:pStyle w:val="a4"/>
              <w:spacing w:line="240" w:lineRule="auto"/>
              <w:ind w:left="0"/>
            </w:pPr>
            <w:r>
              <w:t>2.</w:t>
            </w:r>
            <w:r w:rsidRPr="00E50A97">
              <w:t>Общий анализ крови</w:t>
            </w:r>
            <w:r>
              <w:t>, мочи</w:t>
            </w:r>
          </w:p>
          <w:p w:rsidR="005E7073" w:rsidRDefault="00131DE9" w:rsidP="00131DE9">
            <w:pPr>
              <w:pStyle w:val="a4"/>
              <w:spacing w:line="240" w:lineRule="auto"/>
              <w:ind w:left="0"/>
            </w:pPr>
            <w:r>
              <w:t>3.Биохимический анализ крови</w:t>
            </w:r>
          </w:p>
        </w:tc>
      </w:tr>
      <w:tr w:rsidR="00317091" w:rsidRPr="00E50A97" w:rsidTr="0070235F">
        <w:tc>
          <w:tcPr>
            <w:tcW w:w="193" w:type="pct"/>
          </w:tcPr>
          <w:p w:rsidR="00317091" w:rsidRDefault="00317091" w:rsidP="00D71C66">
            <w:pPr>
              <w:pStyle w:val="a4"/>
              <w:spacing w:line="240" w:lineRule="auto"/>
              <w:ind w:left="0"/>
              <w:jc w:val="both"/>
            </w:pPr>
            <w:r>
              <w:t>6.</w:t>
            </w:r>
          </w:p>
        </w:tc>
        <w:tc>
          <w:tcPr>
            <w:tcW w:w="827" w:type="pct"/>
          </w:tcPr>
          <w:p w:rsidR="00317091" w:rsidRDefault="00317091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Генодерматозы</w:t>
            </w:r>
          </w:p>
        </w:tc>
        <w:tc>
          <w:tcPr>
            <w:tcW w:w="454" w:type="pct"/>
          </w:tcPr>
          <w:p w:rsidR="00317091" w:rsidRPr="00DA6941" w:rsidRDefault="00317091" w:rsidP="00C57C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Q80, Q82</w:t>
            </w:r>
          </w:p>
        </w:tc>
        <w:tc>
          <w:tcPr>
            <w:tcW w:w="2012" w:type="pct"/>
          </w:tcPr>
          <w:p w:rsidR="00317091" w:rsidRPr="00CA6248" w:rsidRDefault="00317091" w:rsidP="00C57C65">
            <w:pPr>
              <w:pStyle w:val="a4"/>
              <w:spacing w:line="240" w:lineRule="auto"/>
              <w:ind w:left="0"/>
            </w:pPr>
            <w:r w:rsidRPr="00DA6941">
              <w:t>1.</w:t>
            </w:r>
            <w:r w:rsidRPr="00E50A97">
              <w:t>При неэффективности лечения на этапе первичной медико-санитарной помощи</w:t>
            </w:r>
          </w:p>
          <w:p w:rsidR="00317091" w:rsidRPr="00E50A97" w:rsidRDefault="00317091" w:rsidP="00C57C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2.Необходимость верификации диагноза, изначально тяжелая форма дерматоза, высокий риск развития осложнения либо инвалидизации пациента</w:t>
            </w:r>
          </w:p>
        </w:tc>
        <w:tc>
          <w:tcPr>
            <w:tcW w:w="1513" w:type="pct"/>
          </w:tcPr>
          <w:p w:rsidR="00317091" w:rsidRPr="00BA6D15" w:rsidRDefault="00317091" w:rsidP="00317091">
            <w:pPr>
              <w:pStyle w:val="a4"/>
              <w:spacing w:line="240" w:lineRule="auto"/>
              <w:ind w:left="0"/>
            </w:pPr>
            <w:r>
              <w:t>1.Общий анализ крови, мочи</w:t>
            </w:r>
          </w:p>
          <w:p w:rsidR="00317091" w:rsidRDefault="00317091" w:rsidP="00317091">
            <w:pPr>
              <w:pStyle w:val="a4"/>
              <w:spacing w:line="240" w:lineRule="auto"/>
              <w:ind w:left="0"/>
            </w:pPr>
            <w:r>
              <w:t>2.Биохимический анализ крови</w:t>
            </w:r>
          </w:p>
          <w:p w:rsidR="00317091" w:rsidRPr="00E50A97" w:rsidRDefault="00317091" w:rsidP="00317091">
            <w:pPr>
              <w:pStyle w:val="a4"/>
              <w:spacing w:line="240" w:lineRule="auto"/>
              <w:ind w:left="0"/>
            </w:pPr>
            <w:r>
              <w:t>3.Медико-генетическое консультирование</w:t>
            </w:r>
          </w:p>
          <w:p w:rsidR="00317091" w:rsidRPr="00E50A97" w:rsidRDefault="00317091" w:rsidP="00C57C65">
            <w:pPr>
              <w:pStyle w:val="a4"/>
              <w:spacing w:line="240" w:lineRule="auto"/>
              <w:ind w:left="0"/>
            </w:pPr>
          </w:p>
        </w:tc>
      </w:tr>
      <w:tr w:rsidR="00317091" w:rsidRPr="00E50A97" w:rsidTr="0070235F">
        <w:tc>
          <w:tcPr>
            <w:tcW w:w="193" w:type="pct"/>
          </w:tcPr>
          <w:p w:rsidR="00317091" w:rsidRDefault="00F77247" w:rsidP="00D71C66">
            <w:pPr>
              <w:pStyle w:val="a4"/>
              <w:spacing w:line="240" w:lineRule="auto"/>
              <w:ind w:left="0"/>
              <w:jc w:val="both"/>
            </w:pPr>
            <w:r>
              <w:t>7</w:t>
            </w:r>
            <w:r w:rsidR="00317091">
              <w:t>.</w:t>
            </w:r>
          </w:p>
        </w:tc>
        <w:tc>
          <w:tcPr>
            <w:tcW w:w="827" w:type="pct"/>
          </w:tcPr>
          <w:p w:rsidR="00317091" w:rsidRDefault="00317091" w:rsidP="00C14B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>Подозрение на диагноз «Первичнаялимфома кожи»</w:t>
            </w:r>
          </w:p>
        </w:tc>
        <w:tc>
          <w:tcPr>
            <w:tcW w:w="454" w:type="pct"/>
          </w:tcPr>
          <w:p w:rsidR="00317091" w:rsidRPr="005E7073" w:rsidRDefault="00317091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С84</w:t>
            </w:r>
          </w:p>
        </w:tc>
        <w:tc>
          <w:tcPr>
            <w:tcW w:w="2012" w:type="pct"/>
          </w:tcPr>
          <w:p w:rsidR="00317091" w:rsidRPr="00DA6941" w:rsidRDefault="00317091" w:rsidP="00C14B1A">
            <w:pPr>
              <w:pStyle w:val="a4"/>
              <w:spacing w:line="240" w:lineRule="auto"/>
              <w:ind w:left="0"/>
            </w:pPr>
            <w:r>
              <w:t>Верификация диагноза первичных</w:t>
            </w:r>
            <w:r w:rsidR="00614F1A">
              <w:t xml:space="preserve"> </w:t>
            </w:r>
            <w:r>
              <w:t>лимфом кожи</w:t>
            </w:r>
          </w:p>
        </w:tc>
        <w:tc>
          <w:tcPr>
            <w:tcW w:w="1513" w:type="pct"/>
          </w:tcPr>
          <w:p w:rsidR="00317091" w:rsidRDefault="00317091" w:rsidP="00C36CBD">
            <w:pPr>
              <w:pStyle w:val="a4"/>
              <w:spacing w:line="240" w:lineRule="auto"/>
              <w:ind w:left="0"/>
            </w:pPr>
            <w:r w:rsidRPr="001662E5">
              <w:t>1</w:t>
            </w:r>
            <w:r>
              <w:t>.</w:t>
            </w:r>
            <w:r w:rsidRPr="00E50A97">
              <w:t>Заключение терапевта</w:t>
            </w:r>
            <w:r>
              <w:t>, гематолога и других специалистов по показаниям</w:t>
            </w:r>
            <w:r w:rsidRPr="00E50A97">
              <w:t xml:space="preserve"> указанием установленных диагнозов хронических заболеваний и проводимой терапии.</w:t>
            </w:r>
          </w:p>
          <w:p w:rsidR="00317091" w:rsidRDefault="00317091" w:rsidP="00C36CBD">
            <w:pPr>
              <w:pStyle w:val="a4"/>
              <w:spacing w:line="240" w:lineRule="auto"/>
              <w:ind w:left="0"/>
            </w:pPr>
            <w:r>
              <w:lastRenderedPageBreak/>
              <w:t>2.</w:t>
            </w:r>
            <w:r w:rsidRPr="00E50A97">
              <w:t>Общий анализ крови</w:t>
            </w:r>
            <w:r>
              <w:t>, мочи</w:t>
            </w:r>
          </w:p>
          <w:p w:rsidR="00317091" w:rsidRDefault="00317091" w:rsidP="00C36CBD">
            <w:pPr>
              <w:pStyle w:val="a4"/>
              <w:spacing w:line="240" w:lineRule="auto"/>
              <w:ind w:left="0"/>
            </w:pPr>
            <w:r>
              <w:t>3.Биохимический анализ крови</w:t>
            </w:r>
          </w:p>
          <w:p w:rsidR="00317091" w:rsidRDefault="00317091" w:rsidP="00C36CBD">
            <w:pPr>
              <w:pStyle w:val="a4"/>
              <w:spacing w:line="240" w:lineRule="auto"/>
              <w:ind w:left="0"/>
            </w:pPr>
            <w:r>
              <w:t>4.Иммунограмма</w:t>
            </w:r>
          </w:p>
          <w:p w:rsidR="00317091" w:rsidRPr="001662E5" w:rsidRDefault="00317091" w:rsidP="006545B3">
            <w:pPr>
              <w:pStyle w:val="a4"/>
              <w:spacing w:line="240" w:lineRule="auto"/>
              <w:ind w:left="0"/>
            </w:pPr>
            <w:r>
              <w:t>5.Патоморфологическое и иммуногистохимическое исследование</w:t>
            </w:r>
          </w:p>
        </w:tc>
      </w:tr>
      <w:tr w:rsidR="00317091" w:rsidRPr="00E50A97" w:rsidTr="0070235F">
        <w:tc>
          <w:tcPr>
            <w:tcW w:w="193" w:type="pct"/>
          </w:tcPr>
          <w:p w:rsidR="00317091" w:rsidRDefault="00F77247" w:rsidP="00D71C66">
            <w:pPr>
              <w:pStyle w:val="a4"/>
              <w:spacing w:line="240" w:lineRule="auto"/>
              <w:ind w:left="0"/>
              <w:jc w:val="both"/>
            </w:pPr>
            <w:r>
              <w:lastRenderedPageBreak/>
              <w:t>8</w:t>
            </w:r>
            <w:r w:rsidR="00317091">
              <w:t>.</w:t>
            </w:r>
          </w:p>
        </w:tc>
        <w:tc>
          <w:tcPr>
            <w:tcW w:w="827" w:type="pct"/>
          </w:tcPr>
          <w:p w:rsidR="00317091" w:rsidRDefault="00317091" w:rsidP="00AA2A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</w:pPr>
            <w:r>
              <w:t xml:space="preserve">Сифилитическая инфекция </w:t>
            </w:r>
          </w:p>
        </w:tc>
        <w:tc>
          <w:tcPr>
            <w:tcW w:w="454" w:type="pct"/>
          </w:tcPr>
          <w:p w:rsidR="00317091" w:rsidRPr="00C377FF" w:rsidRDefault="00317091" w:rsidP="004A7F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А50, А51, А52.0, А53.0</w:t>
            </w:r>
          </w:p>
        </w:tc>
        <w:tc>
          <w:tcPr>
            <w:tcW w:w="2012" w:type="pct"/>
          </w:tcPr>
          <w:p w:rsidR="00C57C65" w:rsidRDefault="00317091" w:rsidP="00C57C65">
            <w:pPr>
              <w:pStyle w:val="a4"/>
              <w:spacing w:line="240" w:lineRule="auto"/>
              <w:ind w:left="0"/>
            </w:pPr>
            <w:r>
              <w:t>1.Подозрение на наличие или установленный диагноз нейросифилиса</w:t>
            </w:r>
            <w:r w:rsidR="00C57C65">
              <w:t>;</w:t>
            </w:r>
          </w:p>
          <w:p w:rsidR="00C57C65" w:rsidRDefault="00C57C65" w:rsidP="00C57C65">
            <w:pPr>
              <w:pStyle w:val="a4"/>
              <w:spacing w:line="240" w:lineRule="auto"/>
              <w:ind w:left="0"/>
            </w:pPr>
            <w:r>
              <w:t>2.Подозрение на наличие или установленный диагноз кардиоваскулярного сифилиса и других висцеральных поражений;</w:t>
            </w:r>
          </w:p>
          <w:p w:rsidR="00BE21D1" w:rsidRDefault="00C57C65" w:rsidP="00C57C65">
            <w:pPr>
              <w:pStyle w:val="a4"/>
              <w:spacing w:line="240" w:lineRule="auto"/>
              <w:ind w:left="0"/>
            </w:pPr>
            <w:r>
              <w:t>3.С</w:t>
            </w:r>
            <w:r w:rsidR="00317091">
              <w:t>ифилитическое поражени</w:t>
            </w:r>
            <w:r>
              <w:t>е опорно-двигательного аппарата</w:t>
            </w:r>
          </w:p>
          <w:p w:rsidR="00C57C65" w:rsidRDefault="00C57C65" w:rsidP="00C57C65">
            <w:pPr>
              <w:pStyle w:val="a4"/>
              <w:spacing w:line="240" w:lineRule="auto"/>
              <w:ind w:left="0"/>
            </w:pPr>
            <w:r>
              <w:t>4.П</w:t>
            </w:r>
            <w:r w:rsidR="00317091">
              <w:t xml:space="preserve">оздний </w:t>
            </w:r>
            <w:r w:rsidR="00BE21D1">
              <w:t>скрытый и неуточненный сифилис</w:t>
            </w:r>
          </w:p>
          <w:p w:rsidR="00C57C65" w:rsidRDefault="00C57C65" w:rsidP="00C57C65">
            <w:pPr>
              <w:pStyle w:val="a4"/>
              <w:spacing w:line="240" w:lineRule="auto"/>
              <w:ind w:left="0"/>
            </w:pPr>
            <w:r>
              <w:t xml:space="preserve">5.Третичный </w:t>
            </w:r>
            <w:r w:rsidR="00317091">
              <w:t>сифилис</w:t>
            </w:r>
          </w:p>
          <w:p w:rsidR="00BE21D1" w:rsidRDefault="00C57C65" w:rsidP="00C57C65">
            <w:pPr>
              <w:pStyle w:val="a4"/>
              <w:spacing w:line="240" w:lineRule="auto"/>
              <w:ind w:left="0"/>
            </w:pPr>
            <w:r>
              <w:t xml:space="preserve">6.Сифилис </w:t>
            </w:r>
            <w:r w:rsidR="00317091">
              <w:t xml:space="preserve">у беременных, </w:t>
            </w:r>
          </w:p>
          <w:p w:rsidR="00C57C65" w:rsidRDefault="00C57C65" w:rsidP="00C57C65">
            <w:pPr>
              <w:pStyle w:val="a4"/>
              <w:spacing w:line="240" w:lineRule="auto"/>
              <w:ind w:left="0"/>
            </w:pPr>
            <w:r>
              <w:t>7.В</w:t>
            </w:r>
            <w:r w:rsidR="00317091">
              <w:t>рожденный и приобрете</w:t>
            </w:r>
            <w:r>
              <w:t>нный сифилис у детей</w:t>
            </w:r>
          </w:p>
          <w:p w:rsidR="00C57C65" w:rsidRDefault="00C57C65" w:rsidP="00C57C65">
            <w:pPr>
              <w:pStyle w:val="a4"/>
              <w:spacing w:line="240" w:lineRule="auto"/>
              <w:ind w:left="0"/>
            </w:pPr>
            <w:r>
              <w:t>8.В</w:t>
            </w:r>
            <w:r w:rsidR="00317091">
              <w:t xml:space="preserve">се формы заболевания </w:t>
            </w:r>
            <w:r>
              <w:t>подлежащих лечению с</w:t>
            </w:r>
            <w:r w:rsidR="00317091">
              <w:t xml:space="preserve"> использовани</w:t>
            </w:r>
            <w:r>
              <w:t>ем водорастворимого пенициллина</w:t>
            </w:r>
          </w:p>
          <w:p w:rsidR="00BE21D1" w:rsidRDefault="00C57C65" w:rsidP="007F4EE3">
            <w:pPr>
              <w:pStyle w:val="a4"/>
              <w:spacing w:line="240" w:lineRule="auto"/>
              <w:ind w:left="0"/>
            </w:pPr>
            <w:r>
              <w:t>9.У</w:t>
            </w:r>
            <w:r w:rsidR="00317091">
              <w:t>казание в анамнезе на непереносимос</w:t>
            </w:r>
            <w:r>
              <w:t>ть антибактериальных препаратов10.Сопутствующая ВИЧ-инфекция11.Р</w:t>
            </w:r>
            <w:r w:rsidR="00317091">
              <w:t>аботники эпидемиологически значимых профессий</w:t>
            </w:r>
            <w:r>
              <w:t xml:space="preserve"> (перечисленных в Приказе Минздравсоцразвития РФ № 302н от 12.04.2011 г.), ко</w:t>
            </w:r>
            <w:r w:rsidR="00EC487F">
              <w:t xml:space="preserve">торые могут явиться источником </w:t>
            </w:r>
            <w:r>
              <w:t>распространения сифилиса в связи с особенностями производства или выполняемой ими работы (услуги)</w:t>
            </w:r>
            <w:r w:rsidR="00317091">
              <w:t xml:space="preserve">, </w:t>
            </w:r>
          </w:p>
          <w:p w:rsidR="00861C19" w:rsidRDefault="007F4EE3" w:rsidP="007F4EE3">
            <w:pPr>
              <w:pStyle w:val="a4"/>
              <w:spacing w:line="240" w:lineRule="auto"/>
              <w:ind w:left="0"/>
            </w:pPr>
            <w:r>
              <w:t>12.В</w:t>
            </w:r>
            <w:r w:rsidR="00317091">
              <w:t xml:space="preserve">се формы заболевания при отсутствии </w:t>
            </w:r>
            <w:r w:rsidR="00BE21D1">
              <w:t xml:space="preserve">на территории </w:t>
            </w:r>
            <w:r w:rsidR="00317091">
              <w:t xml:space="preserve">проживания больного возможности оказания первичной </w:t>
            </w:r>
            <w:r w:rsidR="00861C19">
              <w:t>специализированной медико-санитарной помощи</w:t>
            </w:r>
          </w:p>
          <w:p w:rsidR="00317091" w:rsidRPr="00DA6941" w:rsidRDefault="00861C19" w:rsidP="00861C19">
            <w:pPr>
              <w:pStyle w:val="a4"/>
              <w:spacing w:line="240" w:lineRule="auto"/>
              <w:ind w:left="0"/>
            </w:pPr>
            <w:r>
              <w:t>13.Л</w:t>
            </w:r>
            <w:r w:rsidR="00317091">
              <w:t xml:space="preserve">ица без определенного места жительства </w:t>
            </w:r>
          </w:p>
        </w:tc>
        <w:tc>
          <w:tcPr>
            <w:tcW w:w="1513" w:type="pct"/>
          </w:tcPr>
          <w:p w:rsidR="00317091" w:rsidRDefault="0070235F" w:rsidP="00BD7C43">
            <w:pPr>
              <w:pStyle w:val="a4"/>
              <w:spacing w:line="240" w:lineRule="auto"/>
              <w:ind w:left="0"/>
            </w:pPr>
            <w:r>
              <w:t>1.Микрореакция с кардиолипиновым антигеном</w:t>
            </w:r>
          </w:p>
          <w:p w:rsidR="0070235F" w:rsidRDefault="0070235F" w:rsidP="00BD7C43">
            <w:pPr>
              <w:pStyle w:val="a4"/>
              <w:spacing w:line="240" w:lineRule="auto"/>
              <w:ind w:left="0"/>
            </w:pPr>
            <w:r>
              <w:t>2.ИФА</w:t>
            </w:r>
          </w:p>
          <w:p w:rsidR="0070235F" w:rsidRDefault="0070235F" w:rsidP="00BD7C43">
            <w:pPr>
              <w:pStyle w:val="a4"/>
              <w:spacing w:line="240" w:lineRule="auto"/>
              <w:ind w:left="0"/>
            </w:pPr>
            <w:r>
              <w:t>3,РПГА</w:t>
            </w:r>
          </w:p>
          <w:p w:rsidR="0070235F" w:rsidRDefault="0070235F" w:rsidP="00BD7C43">
            <w:pPr>
              <w:pStyle w:val="a4"/>
              <w:spacing w:line="240" w:lineRule="auto"/>
              <w:ind w:left="0"/>
            </w:pPr>
            <w:r>
              <w:t>4.Иммуноблотинг</w:t>
            </w:r>
          </w:p>
          <w:p w:rsidR="00C57C65" w:rsidRPr="001662E5" w:rsidRDefault="00C57C65" w:rsidP="00BD7C43">
            <w:pPr>
              <w:pStyle w:val="a4"/>
              <w:spacing w:line="240" w:lineRule="auto"/>
              <w:ind w:left="0"/>
            </w:pPr>
          </w:p>
        </w:tc>
      </w:tr>
    </w:tbl>
    <w:p w:rsidR="00B2234B" w:rsidRDefault="00B2234B" w:rsidP="006F59B1">
      <w:pPr>
        <w:spacing w:line="240" w:lineRule="auto"/>
        <w:jc w:val="center"/>
        <w:rPr>
          <w:b/>
        </w:rPr>
      </w:pPr>
    </w:p>
    <w:p w:rsidR="00E63E55" w:rsidRDefault="00E63E55">
      <w:pPr>
        <w:spacing w:line="240" w:lineRule="auto"/>
        <w:rPr>
          <w:b/>
        </w:rPr>
      </w:pPr>
      <w:r>
        <w:rPr>
          <w:b/>
        </w:rPr>
        <w:br w:type="page"/>
      </w:r>
    </w:p>
    <w:p w:rsidR="009B0FD1" w:rsidRDefault="00EF6D93" w:rsidP="00EF6D93">
      <w:pPr>
        <w:spacing w:line="240" w:lineRule="auto"/>
        <w:jc w:val="center"/>
        <w:rPr>
          <w:b/>
        </w:rPr>
      </w:pPr>
      <w:r w:rsidRPr="00E50A97">
        <w:rPr>
          <w:b/>
        </w:rPr>
        <w:lastRenderedPageBreak/>
        <w:t xml:space="preserve">Показания для диспансерного наблюдения пациентов </w:t>
      </w:r>
      <w:r w:rsidR="00B2234B">
        <w:rPr>
          <w:b/>
        </w:rPr>
        <w:t>у дерматовенеролога</w:t>
      </w:r>
      <w:r w:rsidR="002F2AD4">
        <w:rPr>
          <w:b/>
        </w:rPr>
        <w:t xml:space="preserve"> </w:t>
      </w:r>
      <w:r w:rsidR="00E6761B">
        <w:rPr>
          <w:b/>
          <w:lang w:val="en-US"/>
        </w:rPr>
        <w:t>I</w:t>
      </w:r>
      <w:r w:rsidR="002F2AD4">
        <w:rPr>
          <w:b/>
        </w:rPr>
        <w:t xml:space="preserve"> </w:t>
      </w:r>
      <w:r w:rsidR="00131DE9">
        <w:rPr>
          <w:b/>
        </w:rPr>
        <w:t xml:space="preserve">и </w:t>
      </w:r>
      <w:r w:rsidR="00131DE9">
        <w:rPr>
          <w:b/>
          <w:lang w:val="en-US"/>
        </w:rPr>
        <w:t>II</w:t>
      </w:r>
      <w:r w:rsidRPr="00E50A97">
        <w:rPr>
          <w:b/>
        </w:rPr>
        <w:t xml:space="preserve">уровня </w:t>
      </w:r>
    </w:p>
    <w:p w:rsidR="00FC2D97" w:rsidRPr="00E50A97" w:rsidRDefault="00FC2D97" w:rsidP="00EF6D93">
      <w:pPr>
        <w:spacing w:line="240" w:lineRule="auto"/>
        <w:jc w:val="center"/>
        <w:rPr>
          <w:b/>
        </w:rPr>
      </w:pPr>
    </w:p>
    <w:tbl>
      <w:tblPr>
        <w:tblStyle w:val="ab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1275"/>
        <w:gridCol w:w="3828"/>
        <w:gridCol w:w="1701"/>
        <w:gridCol w:w="5244"/>
      </w:tblGrid>
      <w:tr w:rsidR="005C135B" w:rsidRPr="00E50A97" w:rsidTr="00DF471A">
        <w:tc>
          <w:tcPr>
            <w:tcW w:w="562" w:type="dxa"/>
          </w:tcPr>
          <w:p w:rsidR="00EF6D93" w:rsidRPr="000214C6" w:rsidRDefault="00EF6D93" w:rsidP="00EF6D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240" w:type="dxa"/>
          </w:tcPr>
          <w:p w:rsidR="00EF6D93" w:rsidRPr="000214C6" w:rsidRDefault="00EF6D93" w:rsidP="00EF6D9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Группа заболеваний</w:t>
            </w:r>
          </w:p>
        </w:tc>
        <w:tc>
          <w:tcPr>
            <w:tcW w:w="1275" w:type="dxa"/>
          </w:tcPr>
          <w:p w:rsidR="00EF6D93" w:rsidRPr="000214C6" w:rsidRDefault="00EF6D93" w:rsidP="009B0FD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Коды МКБ-10</w:t>
            </w:r>
          </w:p>
        </w:tc>
        <w:tc>
          <w:tcPr>
            <w:tcW w:w="3828" w:type="dxa"/>
          </w:tcPr>
          <w:p w:rsidR="00EF6D93" w:rsidRPr="000214C6" w:rsidRDefault="00EF6D93" w:rsidP="009B0FD1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Показания для диспансерного наблюдения в медицинских организациях (1 уровень)</w:t>
            </w:r>
          </w:p>
        </w:tc>
        <w:tc>
          <w:tcPr>
            <w:tcW w:w="1701" w:type="dxa"/>
          </w:tcPr>
          <w:p w:rsidR="00DF471A" w:rsidRPr="000214C6" w:rsidRDefault="00EF6D93" w:rsidP="009B0FD1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 xml:space="preserve">Кратность посещения </w:t>
            </w:r>
          </w:p>
          <w:p w:rsidR="00EF6D93" w:rsidRPr="000214C6" w:rsidRDefault="00EF6D93" w:rsidP="009B0FD1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в год</w:t>
            </w:r>
          </w:p>
        </w:tc>
        <w:tc>
          <w:tcPr>
            <w:tcW w:w="5244" w:type="dxa"/>
          </w:tcPr>
          <w:p w:rsidR="00131DE9" w:rsidRDefault="00EF6D93" w:rsidP="00131DE9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П</w:t>
            </w:r>
            <w:r w:rsidR="009B0FD1" w:rsidRPr="000214C6">
              <w:rPr>
                <w:rFonts w:ascii="Times New Roman" w:hAnsi="Times New Roman"/>
                <w:b/>
              </w:rPr>
              <w:t xml:space="preserve">еречень проводимых исследований </w:t>
            </w:r>
          </w:p>
          <w:p w:rsidR="00EF6D93" w:rsidRPr="000214C6" w:rsidRDefault="00EF6D93" w:rsidP="00131DE9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 xml:space="preserve">в медицинских организациях </w:t>
            </w:r>
          </w:p>
        </w:tc>
      </w:tr>
      <w:tr w:rsidR="00DF471A" w:rsidRPr="00DF471A" w:rsidTr="00DF471A">
        <w:tc>
          <w:tcPr>
            <w:tcW w:w="562" w:type="dxa"/>
          </w:tcPr>
          <w:p w:rsidR="00DF471A" w:rsidRPr="00DF471A" w:rsidRDefault="00DF471A" w:rsidP="00EF6D9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1.</w:t>
            </w:r>
          </w:p>
        </w:tc>
        <w:tc>
          <w:tcPr>
            <w:tcW w:w="2240" w:type="dxa"/>
          </w:tcPr>
          <w:p w:rsidR="00DF471A" w:rsidRPr="00DF471A" w:rsidRDefault="00DF471A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 xml:space="preserve">Папулезно-сквамозные дерматозы </w:t>
            </w:r>
          </w:p>
        </w:tc>
        <w:tc>
          <w:tcPr>
            <w:tcW w:w="1275" w:type="dxa"/>
          </w:tcPr>
          <w:p w:rsidR="00DF471A" w:rsidRPr="00DF471A" w:rsidRDefault="00DF471A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  <w:lang w:val="en-US"/>
              </w:rPr>
              <w:t xml:space="preserve">L40, </w:t>
            </w:r>
            <w:r w:rsidR="00C14B1A">
              <w:rPr>
                <w:rFonts w:ascii="Times New Roman" w:hAnsi="Times New Roman"/>
                <w:lang w:val="en-US"/>
              </w:rPr>
              <w:t xml:space="preserve">L40.5, </w:t>
            </w:r>
            <w:r w:rsidRPr="00DF471A">
              <w:rPr>
                <w:rFonts w:ascii="Times New Roman" w:hAnsi="Times New Roman"/>
                <w:lang w:val="en-US"/>
              </w:rPr>
              <w:t>L41, L43</w:t>
            </w:r>
          </w:p>
        </w:tc>
        <w:tc>
          <w:tcPr>
            <w:tcW w:w="3828" w:type="dxa"/>
          </w:tcPr>
          <w:p w:rsidR="00DF471A" w:rsidRPr="00DF471A" w:rsidRDefault="00DF471A" w:rsidP="00DF471A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 случаи </w:t>
            </w:r>
          </w:p>
        </w:tc>
        <w:tc>
          <w:tcPr>
            <w:tcW w:w="1701" w:type="dxa"/>
          </w:tcPr>
          <w:p w:rsidR="00DF471A" w:rsidRPr="00DF471A" w:rsidRDefault="00DF471A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 раза в год</w:t>
            </w:r>
          </w:p>
        </w:tc>
        <w:tc>
          <w:tcPr>
            <w:tcW w:w="5244" w:type="dxa"/>
          </w:tcPr>
          <w:p w:rsidR="00DF471A" w:rsidRDefault="00DF471A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1.Заключение терапевта, ревматоло</w:t>
            </w:r>
            <w:r>
              <w:rPr>
                <w:rFonts w:ascii="Times New Roman" w:hAnsi="Times New Roman"/>
              </w:rPr>
              <w:t>га</w:t>
            </w:r>
          </w:p>
          <w:p w:rsidR="00DF471A" w:rsidRPr="00DF471A" w:rsidRDefault="00DF471A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2.Общий анализ крови, мочи</w:t>
            </w:r>
            <w:r>
              <w:rPr>
                <w:rFonts w:ascii="Times New Roman" w:hAnsi="Times New Roman"/>
              </w:rPr>
              <w:t xml:space="preserve"> 2 раза в год</w:t>
            </w:r>
          </w:p>
          <w:p w:rsidR="00DF471A" w:rsidRDefault="00DF471A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3.Биохимический анализ крови</w:t>
            </w:r>
            <w:r w:rsidR="00EC487F">
              <w:rPr>
                <w:rFonts w:ascii="Times New Roman" w:hAnsi="Times New Roman"/>
              </w:rPr>
              <w:t xml:space="preserve"> и д</w:t>
            </w:r>
            <w:r w:rsidRPr="00DF471A">
              <w:rPr>
                <w:rFonts w:ascii="Times New Roman" w:hAnsi="Times New Roman"/>
              </w:rPr>
              <w:t>ругие исследования по показаниям</w:t>
            </w:r>
          </w:p>
          <w:p w:rsidR="00DF471A" w:rsidRPr="00DF471A" w:rsidRDefault="00DF471A" w:rsidP="002529E1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4.Ревмопробы по показаниям</w:t>
            </w:r>
          </w:p>
        </w:tc>
      </w:tr>
      <w:tr w:rsidR="00DF471A" w:rsidRPr="00DF471A" w:rsidTr="00DF471A">
        <w:tc>
          <w:tcPr>
            <w:tcW w:w="562" w:type="dxa"/>
          </w:tcPr>
          <w:p w:rsidR="00DF471A" w:rsidRPr="00DF471A" w:rsidRDefault="00DF471A" w:rsidP="00EF6D9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2.</w:t>
            </w:r>
          </w:p>
        </w:tc>
        <w:tc>
          <w:tcPr>
            <w:tcW w:w="2240" w:type="dxa"/>
          </w:tcPr>
          <w:p w:rsidR="00DF471A" w:rsidRPr="00DF471A" w:rsidRDefault="00DF471A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Аллергодерматозы</w:t>
            </w:r>
          </w:p>
        </w:tc>
        <w:tc>
          <w:tcPr>
            <w:tcW w:w="1275" w:type="dxa"/>
          </w:tcPr>
          <w:p w:rsidR="00DF471A" w:rsidRPr="00DF471A" w:rsidRDefault="00DF471A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  <w:lang w:val="en-US"/>
              </w:rPr>
              <w:t>L20, L30,L</w:t>
            </w:r>
            <w:r w:rsidRPr="00DF471A">
              <w:rPr>
                <w:rFonts w:ascii="Times New Roman" w:hAnsi="Times New Roman"/>
              </w:rPr>
              <w:t>50</w:t>
            </w:r>
          </w:p>
        </w:tc>
        <w:tc>
          <w:tcPr>
            <w:tcW w:w="3828" w:type="dxa"/>
          </w:tcPr>
          <w:p w:rsidR="00DF471A" w:rsidRPr="00DF471A" w:rsidRDefault="00DF471A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Хроническое течение дерматоза (более 6</w:t>
            </w:r>
            <w:r w:rsidR="00EC487F">
              <w:rPr>
                <w:rFonts w:ascii="Times New Roman" w:hAnsi="Times New Roman"/>
              </w:rPr>
              <w:t xml:space="preserve"> месяцев), кратность обострения</w:t>
            </w:r>
            <w:r>
              <w:rPr>
                <w:rFonts w:ascii="Times New Roman" w:hAnsi="Times New Roman"/>
              </w:rPr>
              <w:t xml:space="preserve"> - 2 и более раз в год</w:t>
            </w:r>
          </w:p>
        </w:tc>
        <w:tc>
          <w:tcPr>
            <w:tcW w:w="1701" w:type="dxa"/>
          </w:tcPr>
          <w:p w:rsidR="00DF471A" w:rsidRPr="00DF471A" w:rsidRDefault="000A6374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r w:rsidR="00DF471A">
              <w:rPr>
                <w:rFonts w:ascii="Times New Roman" w:hAnsi="Times New Roman"/>
              </w:rPr>
              <w:t>раза в год</w:t>
            </w:r>
          </w:p>
        </w:tc>
        <w:tc>
          <w:tcPr>
            <w:tcW w:w="5244" w:type="dxa"/>
          </w:tcPr>
          <w:p w:rsidR="00DF471A" w:rsidRPr="00DF471A" w:rsidRDefault="00DF471A" w:rsidP="00DF471A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1.Заключение терапевта</w:t>
            </w:r>
            <w:r>
              <w:rPr>
                <w:rFonts w:ascii="Times New Roman" w:hAnsi="Times New Roman"/>
              </w:rPr>
              <w:t xml:space="preserve">, </w:t>
            </w:r>
            <w:r w:rsidRPr="00DF471A">
              <w:rPr>
                <w:rFonts w:ascii="Times New Roman" w:hAnsi="Times New Roman"/>
              </w:rPr>
              <w:t xml:space="preserve">аллерголога </w:t>
            </w:r>
            <w:r>
              <w:rPr>
                <w:rFonts w:ascii="Times New Roman" w:hAnsi="Times New Roman"/>
              </w:rPr>
              <w:t>(1-2 раза в год</w:t>
            </w:r>
            <w:r w:rsidR="002F2AD4">
              <w:rPr>
                <w:rFonts w:ascii="Times New Roman" w:hAnsi="Times New Roman"/>
              </w:rPr>
              <w:t>), другие</w:t>
            </w:r>
            <w:r>
              <w:rPr>
                <w:rFonts w:ascii="Times New Roman" w:hAnsi="Times New Roman"/>
              </w:rPr>
              <w:t xml:space="preserve"> специалисты по показаниям</w:t>
            </w:r>
          </w:p>
          <w:p w:rsidR="00DF471A" w:rsidRPr="00DF471A" w:rsidRDefault="00531E44" w:rsidP="00DF471A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2.Общий анализ крови, мочи</w:t>
            </w:r>
          </w:p>
          <w:p w:rsidR="00DF471A" w:rsidRDefault="00DF471A" w:rsidP="00DF471A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3.Биохимический анализ крови</w:t>
            </w:r>
          </w:p>
          <w:p w:rsidR="00DF471A" w:rsidRDefault="00531E44" w:rsidP="006545B3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4.Паразитологическое обследование</w:t>
            </w:r>
          </w:p>
          <w:p w:rsidR="00131DE9" w:rsidRPr="00DF471A" w:rsidRDefault="00131DE9" w:rsidP="006545B3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5.Заключение аллерголога</w:t>
            </w:r>
          </w:p>
        </w:tc>
      </w:tr>
      <w:tr w:rsidR="00DF471A" w:rsidRPr="00DF471A" w:rsidTr="00DF471A">
        <w:tc>
          <w:tcPr>
            <w:tcW w:w="562" w:type="dxa"/>
          </w:tcPr>
          <w:p w:rsidR="00DF471A" w:rsidRPr="00DF471A" w:rsidRDefault="00DF471A" w:rsidP="00EF6D9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3</w:t>
            </w:r>
          </w:p>
        </w:tc>
        <w:tc>
          <w:tcPr>
            <w:tcW w:w="2240" w:type="dxa"/>
          </w:tcPr>
          <w:p w:rsidR="00DF471A" w:rsidRPr="00DF471A" w:rsidRDefault="00DF471A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Акне</w:t>
            </w:r>
          </w:p>
        </w:tc>
        <w:tc>
          <w:tcPr>
            <w:tcW w:w="1275" w:type="dxa"/>
          </w:tcPr>
          <w:p w:rsidR="00DF471A" w:rsidRPr="00DF471A" w:rsidRDefault="00DF471A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F471A">
              <w:rPr>
                <w:rFonts w:ascii="Times New Roman" w:hAnsi="Times New Roman"/>
                <w:lang w:val="en-US"/>
              </w:rPr>
              <w:t>L70</w:t>
            </w:r>
          </w:p>
        </w:tc>
        <w:tc>
          <w:tcPr>
            <w:tcW w:w="3828" w:type="dxa"/>
          </w:tcPr>
          <w:p w:rsidR="00DF471A" w:rsidRPr="00DF471A" w:rsidRDefault="00DF471A" w:rsidP="00DF471A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Тяжелые папуло-пустулезные акне, узловатые акне средне-тяжелой и тяжелой степени, конглобатные</w:t>
            </w:r>
            <w:r w:rsidR="00614F1A">
              <w:rPr>
                <w:rFonts w:ascii="Times New Roman" w:hAnsi="Times New Roman"/>
              </w:rPr>
              <w:t xml:space="preserve"> </w:t>
            </w:r>
            <w:r w:rsidR="00A920B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акне</w:t>
            </w:r>
          </w:p>
        </w:tc>
        <w:tc>
          <w:tcPr>
            <w:tcW w:w="1701" w:type="dxa"/>
          </w:tcPr>
          <w:p w:rsidR="00DF471A" w:rsidRPr="00DF471A" w:rsidRDefault="00DF471A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 раза в год и более в зависимости от тяжести процесса</w:t>
            </w:r>
          </w:p>
        </w:tc>
        <w:tc>
          <w:tcPr>
            <w:tcW w:w="5244" w:type="dxa"/>
          </w:tcPr>
          <w:p w:rsidR="00DF471A" w:rsidRPr="00DF471A" w:rsidRDefault="00DF471A" w:rsidP="00DF471A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1.Заключение терапевта</w:t>
            </w:r>
            <w:r>
              <w:rPr>
                <w:rFonts w:ascii="Times New Roman" w:hAnsi="Times New Roman"/>
              </w:rPr>
              <w:t xml:space="preserve"> (1 раз в год)</w:t>
            </w:r>
            <w:r w:rsidRPr="00DF471A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гинеколога</w:t>
            </w:r>
            <w:r w:rsidR="00531E44">
              <w:rPr>
                <w:rFonts w:ascii="Times New Roman" w:hAnsi="Times New Roman"/>
              </w:rPr>
              <w:t xml:space="preserve"> (женщины)</w:t>
            </w:r>
            <w:r w:rsidRPr="00DF471A">
              <w:rPr>
                <w:rFonts w:ascii="Times New Roman" w:hAnsi="Times New Roman"/>
              </w:rPr>
              <w:t xml:space="preserve"> и других специалистов по п</w:t>
            </w:r>
            <w:r>
              <w:rPr>
                <w:rFonts w:ascii="Times New Roman" w:hAnsi="Times New Roman"/>
              </w:rPr>
              <w:t>о</w:t>
            </w:r>
            <w:r w:rsidRPr="00DF471A">
              <w:rPr>
                <w:rFonts w:ascii="Times New Roman" w:hAnsi="Times New Roman"/>
              </w:rPr>
              <w:t>казаниям    с указанием установленных диагнозов хронических заболеваний и проводимой терапии.</w:t>
            </w:r>
          </w:p>
          <w:p w:rsidR="00DF471A" w:rsidRPr="00DF471A" w:rsidRDefault="00DF471A" w:rsidP="00DF471A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2.Общий анализ крови, мочи, кал на я/г</w:t>
            </w:r>
          </w:p>
          <w:p w:rsidR="00DF471A" w:rsidRDefault="00DF471A" w:rsidP="00131DE9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F471A">
              <w:rPr>
                <w:rFonts w:ascii="Times New Roman" w:hAnsi="Times New Roman"/>
              </w:rPr>
              <w:t>3.Биохимический анализ крови</w:t>
            </w:r>
          </w:p>
          <w:p w:rsidR="00A42D13" w:rsidRPr="00114EC9" w:rsidRDefault="00A42D13" w:rsidP="00A42D13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4.Исследование на </w:t>
            </w:r>
            <w:r>
              <w:rPr>
                <w:rFonts w:ascii="Times New Roman" w:hAnsi="Times New Roman"/>
                <w:lang w:val="en-US"/>
              </w:rPr>
              <w:t>Demodexf</w:t>
            </w:r>
            <w:r w:rsidR="00A920B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olliculerum</w:t>
            </w:r>
          </w:p>
        </w:tc>
      </w:tr>
      <w:tr w:rsidR="00DF471A" w:rsidRPr="00E50A97" w:rsidTr="00DF471A">
        <w:trPr>
          <w:trHeight w:val="145"/>
        </w:trPr>
        <w:tc>
          <w:tcPr>
            <w:tcW w:w="562" w:type="dxa"/>
          </w:tcPr>
          <w:p w:rsidR="00DF471A" w:rsidRPr="00EB0A7C" w:rsidRDefault="00F73532" w:rsidP="000A3201">
            <w:pPr>
              <w:spacing w:after="2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240" w:type="dxa"/>
          </w:tcPr>
          <w:p w:rsidR="00DF471A" w:rsidRPr="00EB0A7C" w:rsidRDefault="00DF471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EB0A7C">
              <w:rPr>
                <w:rFonts w:ascii="Times New Roman" w:hAnsi="Times New Roman"/>
              </w:rPr>
              <w:t xml:space="preserve">Пузырные дерматозы </w:t>
            </w:r>
          </w:p>
        </w:tc>
        <w:tc>
          <w:tcPr>
            <w:tcW w:w="1275" w:type="dxa"/>
          </w:tcPr>
          <w:p w:rsidR="00DF471A" w:rsidRPr="00EB0A7C" w:rsidRDefault="00DF471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B0A7C">
              <w:rPr>
                <w:rFonts w:ascii="Times New Roman" w:hAnsi="Times New Roman"/>
                <w:lang w:val="en-US"/>
              </w:rPr>
              <w:t>L10, L12, L13.0</w:t>
            </w:r>
          </w:p>
        </w:tc>
        <w:tc>
          <w:tcPr>
            <w:tcW w:w="3828" w:type="dxa"/>
          </w:tcPr>
          <w:p w:rsidR="00DF471A" w:rsidRPr="00E50A97" w:rsidRDefault="00DF471A" w:rsidP="005F3B9C">
            <w:pPr>
              <w:spacing w:line="240" w:lineRule="auto"/>
              <w:rPr>
                <w:rFonts w:ascii="Times New Roman" w:hAnsi="Times New Roman"/>
              </w:rPr>
            </w:pPr>
            <w:r w:rsidRPr="00E50A97">
              <w:rPr>
                <w:rFonts w:ascii="Times New Roman" w:hAnsi="Times New Roman"/>
              </w:rPr>
              <w:t xml:space="preserve">Все случаи </w:t>
            </w:r>
          </w:p>
        </w:tc>
        <w:tc>
          <w:tcPr>
            <w:tcW w:w="1701" w:type="dxa"/>
          </w:tcPr>
          <w:p w:rsidR="00DF471A" w:rsidRPr="00E50A97" w:rsidRDefault="00024924" w:rsidP="00531E44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F471A" w:rsidRPr="00E50A97">
              <w:rPr>
                <w:rFonts w:ascii="Times New Roman" w:hAnsi="Times New Roman"/>
              </w:rPr>
              <w:t>раза в год</w:t>
            </w:r>
          </w:p>
        </w:tc>
        <w:tc>
          <w:tcPr>
            <w:tcW w:w="5244" w:type="dxa"/>
          </w:tcPr>
          <w:p w:rsidR="00DF471A" w:rsidRDefault="00DF471A" w:rsidP="009B0F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1.Заключение терапевта, стоматолога, эндокринолога, гинеколога (женщины</w:t>
            </w:r>
            <w:r w:rsidR="00531E4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, другие специалисты по показаниям </w:t>
            </w:r>
          </w:p>
          <w:p w:rsidR="00DF471A" w:rsidRPr="00E50A97" w:rsidRDefault="00DF471A" w:rsidP="009B0F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E50A97">
              <w:rPr>
                <w:rFonts w:ascii="Times New Roman" w:hAnsi="Times New Roman"/>
              </w:rPr>
              <w:t>Общий анализ крови</w:t>
            </w:r>
            <w:r>
              <w:rPr>
                <w:rFonts w:ascii="Times New Roman" w:hAnsi="Times New Roman"/>
              </w:rPr>
              <w:t xml:space="preserve"> и мочи</w:t>
            </w:r>
          </w:p>
          <w:p w:rsidR="00DF471A" w:rsidRDefault="00DF471A" w:rsidP="005F3B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E50A97">
              <w:rPr>
                <w:rFonts w:ascii="Times New Roman" w:hAnsi="Times New Roman"/>
              </w:rPr>
              <w:t>. Биохимически</w:t>
            </w:r>
            <w:r>
              <w:rPr>
                <w:rFonts w:ascii="Times New Roman" w:hAnsi="Times New Roman"/>
              </w:rPr>
              <w:t>е</w:t>
            </w:r>
            <w:r w:rsidR="00A920B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исследования </w:t>
            </w:r>
          </w:p>
          <w:p w:rsidR="00DF471A" w:rsidRPr="00E50A97" w:rsidRDefault="00AC5C36" w:rsidP="005F3B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F471A">
              <w:rPr>
                <w:rFonts w:ascii="Times New Roman" w:hAnsi="Times New Roman"/>
              </w:rPr>
              <w:t>.Рентгенограмма костей</w:t>
            </w:r>
          </w:p>
        </w:tc>
      </w:tr>
      <w:tr w:rsidR="00DF471A" w:rsidRPr="00E50A97" w:rsidTr="00DF471A">
        <w:trPr>
          <w:trHeight w:val="145"/>
        </w:trPr>
        <w:tc>
          <w:tcPr>
            <w:tcW w:w="562" w:type="dxa"/>
          </w:tcPr>
          <w:p w:rsidR="00DF471A" w:rsidRPr="00EB0A7C" w:rsidRDefault="00F73532" w:rsidP="000A3201">
            <w:pPr>
              <w:spacing w:after="2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240" w:type="dxa"/>
          </w:tcPr>
          <w:p w:rsidR="00DF471A" w:rsidRPr="00EB0A7C" w:rsidRDefault="00DF471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EB0A7C">
              <w:rPr>
                <w:rFonts w:ascii="Times New Roman" w:hAnsi="Times New Roman"/>
              </w:rPr>
              <w:t xml:space="preserve">Заболевания соединительной ткани аутоиммунной </w:t>
            </w:r>
            <w:r w:rsidRPr="00EB0A7C">
              <w:rPr>
                <w:rFonts w:ascii="Times New Roman" w:hAnsi="Times New Roman"/>
              </w:rPr>
              <w:lastRenderedPageBreak/>
              <w:t>природы</w:t>
            </w:r>
          </w:p>
        </w:tc>
        <w:tc>
          <w:tcPr>
            <w:tcW w:w="1275" w:type="dxa"/>
          </w:tcPr>
          <w:p w:rsidR="00DF471A" w:rsidRPr="00EB0A7C" w:rsidRDefault="00DF471A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B0A7C">
              <w:rPr>
                <w:rFonts w:ascii="Times New Roman" w:hAnsi="Times New Roman"/>
                <w:lang w:val="en-US"/>
              </w:rPr>
              <w:lastRenderedPageBreak/>
              <w:t xml:space="preserve">L63, L93.0, L94 </w:t>
            </w:r>
          </w:p>
        </w:tc>
        <w:tc>
          <w:tcPr>
            <w:tcW w:w="3828" w:type="dxa"/>
          </w:tcPr>
          <w:p w:rsidR="00DF471A" w:rsidRDefault="00DF471A" w:rsidP="00AA2A9B">
            <w:pPr>
              <w:spacing w:line="240" w:lineRule="auto"/>
              <w:rPr>
                <w:rFonts w:ascii="Times New Roman" w:hAnsi="Times New Roman"/>
              </w:rPr>
            </w:pPr>
            <w:r w:rsidRPr="00E50A97">
              <w:rPr>
                <w:rFonts w:ascii="Times New Roman" w:hAnsi="Times New Roman"/>
              </w:rPr>
              <w:t xml:space="preserve">Все случаи </w:t>
            </w:r>
          </w:p>
          <w:p w:rsidR="00DF471A" w:rsidRPr="00E50A97" w:rsidRDefault="00DF471A" w:rsidP="00AA2A9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F471A" w:rsidRPr="00E50A97" w:rsidRDefault="00531E44" w:rsidP="009B0F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F471A" w:rsidRPr="00E50A97">
              <w:rPr>
                <w:rFonts w:ascii="Times New Roman" w:hAnsi="Times New Roman"/>
              </w:rPr>
              <w:t xml:space="preserve"> раза в год</w:t>
            </w:r>
          </w:p>
          <w:p w:rsidR="00DF471A" w:rsidRPr="00E50A97" w:rsidRDefault="00DF471A" w:rsidP="009B0FD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:rsidR="00DF471A" w:rsidRPr="00E50A97" w:rsidRDefault="00DF471A" w:rsidP="009B0FD1">
            <w:pPr>
              <w:spacing w:line="240" w:lineRule="auto"/>
              <w:rPr>
                <w:rFonts w:ascii="Times New Roman" w:hAnsi="Times New Roman"/>
              </w:rPr>
            </w:pPr>
            <w:r w:rsidRPr="00E50A97"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/>
              </w:rPr>
              <w:t>Консультация</w:t>
            </w:r>
            <w:r w:rsidRPr="00E50A97">
              <w:rPr>
                <w:rFonts w:ascii="Times New Roman" w:hAnsi="Times New Roman"/>
              </w:rPr>
              <w:t xml:space="preserve"> терапевта</w:t>
            </w:r>
            <w:r>
              <w:rPr>
                <w:rFonts w:ascii="Times New Roman" w:hAnsi="Times New Roman"/>
              </w:rPr>
              <w:t xml:space="preserve">, </w:t>
            </w:r>
            <w:r w:rsidR="00F73532">
              <w:rPr>
                <w:rFonts w:ascii="Times New Roman" w:hAnsi="Times New Roman"/>
              </w:rPr>
              <w:t>ревматолога (2 раза в год), д</w:t>
            </w:r>
            <w:r>
              <w:rPr>
                <w:rFonts w:ascii="Times New Roman" w:hAnsi="Times New Roman"/>
              </w:rPr>
              <w:t>ругие специалисты по показаниям</w:t>
            </w:r>
          </w:p>
          <w:p w:rsidR="00DF471A" w:rsidRPr="00E50A97" w:rsidRDefault="00DF471A" w:rsidP="009B0FD1">
            <w:pPr>
              <w:spacing w:line="240" w:lineRule="auto"/>
              <w:rPr>
                <w:rFonts w:ascii="Times New Roman" w:hAnsi="Times New Roman"/>
              </w:rPr>
            </w:pPr>
            <w:r w:rsidRPr="00E50A97">
              <w:rPr>
                <w:rFonts w:ascii="Times New Roman" w:hAnsi="Times New Roman"/>
              </w:rPr>
              <w:t>2.Общий анализ крови</w:t>
            </w:r>
            <w:r>
              <w:rPr>
                <w:rFonts w:ascii="Times New Roman" w:hAnsi="Times New Roman"/>
              </w:rPr>
              <w:t>, мочи</w:t>
            </w:r>
          </w:p>
          <w:p w:rsidR="00DF471A" w:rsidRDefault="00DF471A" w:rsidP="00AA2A9B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3.Биохимический анализ крови</w:t>
            </w:r>
          </w:p>
          <w:p w:rsidR="00DF471A" w:rsidRDefault="00AC5C36" w:rsidP="006545B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DF471A">
              <w:rPr>
                <w:rFonts w:ascii="Times New Roman" w:hAnsi="Times New Roman"/>
              </w:rPr>
              <w:t>.</w:t>
            </w:r>
            <w:r w:rsidR="00DF471A" w:rsidRPr="00E50A97">
              <w:rPr>
                <w:rFonts w:ascii="Times New Roman" w:hAnsi="Times New Roman"/>
              </w:rPr>
              <w:t>Электрокардиограмма</w:t>
            </w:r>
            <w:r w:rsidR="00DF471A">
              <w:rPr>
                <w:rFonts w:ascii="Times New Roman" w:hAnsi="Times New Roman"/>
              </w:rPr>
              <w:t xml:space="preserve"> 2 раза в год</w:t>
            </w:r>
          </w:p>
          <w:p w:rsidR="00A42D13" w:rsidRPr="00E61F55" w:rsidRDefault="00A42D13" w:rsidP="006545B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5.Кровь на </w:t>
            </w:r>
            <w:r w:rsidR="00E61F55">
              <w:rPr>
                <w:rFonts w:ascii="Times New Roman" w:hAnsi="Times New Roman"/>
                <w:lang w:val="en-US"/>
              </w:rPr>
              <w:t>LE</w:t>
            </w:r>
            <w:r w:rsidR="00E61F55">
              <w:rPr>
                <w:rFonts w:ascii="Times New Roman" w:hAnsi="Times New Roman"/>
              </w:rPr>
              <w:t>-клетки</w:t>
            </w:r>
          </w:p>
        </w:tc>
      </w:tr>
      <w:tr w:rsidR="00D85B28" w:rsidRPr="00D85B28" w:rsidTr="00DF471A">
        <w:trPr>
          <w:trHeight w:val="145"/>
        </w:trPr>
        <w:tc>
          <w:tcPr>
            <w:tcW w:w="562" w:type="dxa"/>
          </w:tcPr>
          <w:p w:rsidR="00D85B28" w:rsidRPr="00D85B28" w:rsidRDefault="00F73532" w:rsidP="000A3201">
            <w:pPr>
              <w:spacing w:after="2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2240" w:type="dxa"/>
          </w:tcPr>
          <w:p w:rsidR="00D85B28" w:rsidRPr="00D85B28" w:rsidRDefault="00D85B28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85B28">
              <w:rPr>
                <w:rFonts w:ascii="Times New Roman" w:hAnsi="Times New Roman"/>
              </w:rPr>
              <w:t>Чесотка</w:t>
            </w:r>
          </w:p>
        </w:tc>
        <w:tc>
          <w:tcPr>
            <w:tcW w:w="1275" w:type="dxa"/>
          </w:tcPr>
          <w:p w:rsidR="00D85B28" w:rsidRPr="00D85B28" w:rsidRDefault="00D85B28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D85B28">
              <w:rPr>
                <w:rFonts w:ascii="Times New Roman" w:hAnsi="Times New Roman"/>
              </w:rPr>
              <w:t>В86</w:t>
            </w:r>
          </w:p>
        </w:tc>
        <w:tc>
          <w:tcPr>
            <w:tcW w:w="3828" w:type="dxa"/>
          </w:tcPr>
          <w:p w:rsidR="00D85B28" w:rsidRPr="00D85B28" w:rsidRDefault="00D85B28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85B28">
              <w:rPr>
                <w:rFonts w:ascii="Times New Roman" w:hAnsi="Times New Roman"/>
              </w:rPr>
              <w:t>Все случаи</w:t>
            </w:r>
          </w:p>
        </w:tc>
        <w:tc>
          <w:tcPr>
            <w:tcW w:w="1701" w:type="dxa"/>
          </w:tcPr>
          <w:p w:rsidR="00D85B28" w:rsidRDefault="00D85B28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раз </w:t>
            </w:r>
          </w:p>
          <w:p w:rsidR="00D85B28" w:rsidRDefault="00D85B28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10 дней </w:t>
            </w:r>
          </w:p>
          <w:p w:rsidR="00D85B28" w:rsidRDefault="00D85B28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месяца после завершения лечения,</w:t>
            </w:r>
          </w:p>
          <w:p w:rsidR="00D85B28" w:rsidRPr="00D85B28" w:rsidRDefault="00D85B28" w:rsidP="006545B3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осложненные случаи – по показаниям</w:t>
            </w:r>
          </w:p>
        </w:tc>
        <w:tc>
          <w:tcPr>
            <w:tcW w:w="5244" w:type="dxa"/>
          </w:tcPr>
          <w:p w:rsidR="00D85B28" w:rsidRPr="00D85B28" w:rsidRDefault="00D85B28" w:rsidP="00D85B28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85B28">
              <w:rPr>
                <w:rFonts w:ascii="Times New Roman" w:hAnsi="Times New Roman"/>
              </w:rPr>
              <w:t>1.Дерматоскопия</w:t>
            </w:r>
          </w:p>
          <w:p w:rsidR="00D85B28" w:rsidRPr="00D85B28" w:rsidRDefault="00D85B28" w:rsidP="00D85B28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85B28">
              <w:rPr>
                <w:rFonts w:ascii="Times New Roman" w:hAnsi="Times New Roman"/>
              </w:rPr>
              <w:t>2.Лабораторное исследование с целью обнаружения возбудителя</w:t>
            </w:r>
            <w:r w:rsidR="00AC5C36">
              <w:rPr>
                <w:rFonts w:ascii="Times New Roman" w:hAnsi="Times New Roman"/>
              </w:rPr>
              <w:t xml:space="preserve"> (чесоточного клеща)</w:t>
            </w:r>
          </w:p>
          <w:p w:rsidR="00D85B28" w:rsidRPr="00D85B28" w:rsidRDefault="00D85B28" w:rsidP="00024924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D85B28" w:rsidRPr="00F73532" w:rsidTr="00DF471A">
        <w:trPr>
          <w:trHeight w:val="145"/>
        </w:trPr>
        <w:tc>
          <w:tcPr>
            <w:tcW w:w="562" w:type="dxa"/>
          </w:tcPr>
          <w:p w:rsidR="00D85B28" w:rsidRPr="00F73532" w:rsidRDefault="00F73532" w:rsidP="000A3201">
            <w:pPr>
              <w:spacing w:after="2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240" w:type="dxa"/>
          </w:tcPr>
          <w:p w:rsidR="00D85B28" w:rsidRPr="00F73532" w:rsidRDefault="00D85B28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F73532">
              <w:rPr>
                <w:rFonts w:ascii="Times New Roman" w:hAnsi="Times New Roman"/>
              </w:rPr>
              <w:t>Васкулиты, ограниченные кожей</w:t>
            </w:r>
          </w:p>
        </w:tc>
        <w:tc>
          <w:tcPr>
            <w:tcW w:w="1275" w:type="dxa"/>
          </w:tcPr>
          <w:p w:rsidR="00D85B28" w:rsidRPr="00F73532" w:rsidRDefault="00D85B28" w:rsidP="00FC1A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73532">
              <w:rPr>
                <w:rFonts w:ascii="Times New Roman" w:hAnsi="Times New Roman"/>
                <w:lang w:val="en-US"/>
              </w:rPr>
              <w:t>L95</w:t>
            </w:r>
          </w:p>
        </w:tc>
        <w:tc>
          <w:tcPr>
            <w:tcW w:w="3828" w:type="dxa"/>
          </w:tcPr>
          <w:p w:rsidR="00D85B28" w:rsidRPr="00F73532" w:rsidRDefault="00F73532" w:rsidP="00FC1ADE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случаи</w:t>
            </w:r>
          </w:p>
        </w:tc>
        <w:tc>
          <w:tcPr>
            <w:tcW w:w="1701" w:type="dxa"/>
          </w:tcPr>
          <w:p w:rsidR="00D85B28" w:rsidRPr="00F73532" w:rsidRDefault="00F73532" w:rsidP="00F73532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раза в год</w:t>
            </w:r>
          </w:p>
        </w:tc>
        <w:tc>
          <w:tcPr>
            <w:tcW w:w="5244" w:type="dxa"/>
          </w:tcPr>
          <w:p w:rsidR="00F73532" w:rsidRPr="00F73532" w:rsidRDefault="002529E1" w:rsidP="00F73532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73532" w:rsidRPr="00F73532">
              <w:rPr>
                <w:rFonts w:ascii="Times New Roman" w:hAnsi="Times New Roman"/>
              </w:rPr>
              <w:t xml:space="preserve">.Заключение терапевта, </w:t>
            </w:r>
            <w:r w:rsidR="000C3B5E">
              <w:rPr>
                <w:rFonts w:ascii="Times New Roman" w:hAnsi="Times New Roman"/>
              </w:rPr>
              <w:t>ревматолога</w:t>
            </w:r>
            <w:r w:rsidR="00F73532" w:rsidRPr="00F73532">
              <w:rPr>
                <w:rFonts w:ascii="Times New Roman" w:hAnsi="Times New Roman"/>
              </w:rPr>
              <w:t xml:space="preserve"> и других специалистов по показаниям </w:t>
            </w:r>
            <w:r w:rsidR="000C3B5E">
              <w:rPr>
                <w:rFonts w:ascii="Times New Roman" w:hAnsi="Times New Roman"/>
              </w:rPr>
              <w:t xml:space="preserve">с </w:t>
            </w:r>
            <w:r w:rsidR="00F73532" w:rsidRPr="00F73532">
              <w:rPr>
                <w:rFonts w:ascii="Times New Roman" w:hAnsi="Times New Roman"/>
              </w:rPr>
              <w:t>указанием установленных диагнозов хронических заболеваний и проводимой терапии.</w:t>
            </w:r>
          </w:p>
          <w:p w:rsidR="00F73532" w:rsidRPr="00F73532" w:rsidRDefault="00F73532" w:rsidP="00F73532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F73532">
              <w:rPr>
                <w:rFonts w:ascii="Times New Roman" w:hAnsi="Times New Roman"/>
              </w:rPr>
              <w:t>2.Общий анализ крови, мочи</w:t>
            </w:r>
          </w:p>
          <w:p w:rsidR="00D85B28" w:rsidRPr="00F73532" w:rsidRDefault="000C3B5E" w:rsidP="006545B3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73532" w:rsidRPr="00F73532">
              <w:rPr>
                <w:rFonts w:ascii="Times New Roman" w:hAnsi="Times New Roman"/>
              </w:rPr>
              <w:t>.Биохимический анализ крови:</w:t>
            </w:r>
          </w:p>
        </w:tc>
      </w:tr>
      <w:tr w:rsidR="00D019CD" w:rsidRPr="00E50A97" w:rsidTr="000214C6">
        <w:trPr>
          <w:trHeight w:val="145"/>
        </w:trPr>
        <w:tc>
          <w:tcPr>
            <w:tcW w:w="562" w:type="dxa"/>
          </w:tcPr>
          <w:p w:rsidR="00D019CD" w:rsidRPr="00E50A97" w:rsidRDefault="00D019CD" w:rsidP="00E00188">
            <w:pPr>
              <w:spacing w:after="2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4288" w:type="dxa"/>
            <w:gridSpan w:val="5"/>
          </w:tcPr>
          <w:p w:rsidR="00D019CD" w:rsidRPr="00E50A97" w:rsidRDefault="00D019CD" w:rsidP="009B0FD1">
            <w:pPr>
              <w:spacing w:line="240" w:lineRule="auto"/>
              <w:rPr>
                <w:rFonts w:ascii="Times New Roman" w:hAnsi="Times New Roman"/>
              </w:rPr>
            </w:pPr>
            <w:r w:rsidRPr="00EB0A7C">
              <w:rPr>
                <w:rFonts w:ascii="Times New Roman" w:hAnsi="Times New Roman"/>
              </w:rPr>
              <w:t>Инфекции, передаваемые половым путем</w:t>
            </w:r>
          </w:p>
        </w:tc>
      </w:tr>
      <w:tr w:rsidR="00F73A95" w:rsidRPr="00D019CD" w:rsidTr="00DF471A">
        <w:trPr>
          <w:trHeight w:val="145"/>
        </w:trPr>
        <w:tc>
          <w:tcPr>
            <w:tcW w:w="562" w:type="dxa"/>
          </w:tcPr>
          <w:p w:rsidR="00F73A95" w:rsidRPr="00D019CD" w:rsidRDefault="00F73A95" w:rsidP="00E00188">
            <w:pPr>
              <w:spacing w:after="200" w:line="240" w:lineRule="auto"/>
              <w:rPr>
                <w:rFonts w:ascii="Times New Roman" w:hAnsi="Times New Roman"/>
              </w:rPr>
            </w:pPr>
          </w:p>
        </w:tc>
        <w:tc>
          <w:tcPr>
            <w:tcW w:w="2240" w:type="dxa"/>
          </w:tcPr>
          <w:p w:rsidR="00F73A95" w:rsidRPr="00D019CD" w:rsidRDefault="00F73A95" w:rsidP="000214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D019CD">
              <w:rPr>
                <w:rFonts w:ascii="Times New Roman" w:hAnsi="Times New Roman"/>
              </w:rPr>
              <w:t>Сифилис</w:t>
            </w:r>
          </w:p>
        </w:tc>
        <w:tc>
          <w:tcPr>
            <w:tcW w:w="1275" w:type="dxa"/>
          </w:tcPr>
          <w:p w:rsidR="00F73A95" w:rsidRPr="00D019CD" w:rsidRDefault="00D019CD" w:rsidP="00AC5C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D019CD">
              <w:rPr>
                <w:rFonts w:ascii="Times New Roman" w:hAnsi="Times New Roman"/>
              </w:rPr>
              <w:t>А5</w:t>
            </w:r>
            <w:r w:rsidR="00AC5C36">
              <w:rPr>
                <w:rFonts w:ascii="Times New Roman" w:hAnsi="Times New Roman"/>
              </w:rPr>
              <w:t>0 -</w:t>
            </w:r>
            <w:r>
              <w:rPr>
                <w:rFonts w:ascii="Times New Roman" w:hAnsi="Times New Roman"/>
              </w:rPr>
              <w:t xml:space="preserve"> А53</w:t>
            </w:r>
          </w:p>
        </w:tc>
        <w:tc>
          <w:tcPr>
            <w:tcW w:w="3828" w:type="dxa"/>
          </w:tcPr>
          <w:p w:rsidR="00F73A95" w:rsidRPr="00D019CD" w:rsidRDefault="00AC5C36" w:rsidP="000214C6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случаи</w:t>
            </w:r>
          </w:p>
          <w:p w:rsidR="00F73A95" w:rsidRPr="00D019CD" w:rsidRDefault="00F73A95" w:rsidP="000214C6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73A95" w:rsidRDefault="00885219" w:rsidP="00AC5C36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AC5C36">
              <w:rPr>
                <w:rFonts w:ascii="Times New Roman" w:hAnsi="Times New Roman"/>
              </w:rPr>
              <w:t xml:space="preserve"> зависимости от формы инфекции 1 раз в 3 мес. в течение первого года, </w:t>
            </w:r>
          </w:p>
          <w:p w:rsidR="00AC5C36" w:rsidRPr="00D019CD" w:rsidRDefault="00AC5C36" w:rsidP="00AC5C36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раз в 6 мес. в последующие годы</w:t>
            </w:r>
            <w:r w:rsidR="00230F84">
              <w:rPr>
                <w:rFonts w:ascii="Times New Roman" w:hAnsi="Times New Roman"/>
              </w:rPr>
              <w:t>. Сроки наблюдения (в зависимости от формы) от 1 до 3-х лет</w:t>
            </w:r>
          </w:p>
        </w:tc>
        <w:tc>
          <w:tcPr>
            <w:tcW w:w="5244" w:type="dxa"/>
          </w:tcPr>
          <w:p w:rsidR="00D019CD" w:rsidRPr="00D019CD" w:rsidRDefault="00D019CD" w:rsidP="00D019CD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019CD">
              <w:rPr>
                <w:rFonts w:ascii="Times New Roman" w:hAnsi="Times New Roman"/>
              </w:rPr>
              <w:t>1.Реакция микропреципитации  с кардиолипиновым антигеном</w:t>
            </w:r>
            <w:r w:rsidR="009252CB">
              <w:rPr>
                <w:rFonts w:ascii="Times New Roman" w:hAnsi="Times New Roman"/>
              </w:rPr>
              <w:t xml:space="preserve"> (МР)</w:t>
            </w:r>
          </w:p>
          <w:p w:rsidR="00D019CD" w:rsidRPr="00D019CD" w:rsidRDefault="00D019CD" w:rsidP="00D019CD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019CD">
              <w:rPr>
                <w:rFonts w:ascii="Times New Roman" w:hAnsi="Times New Roman"/>
              </w:rPr>
              <w:t>2.Иммуноферментный анализ</w:t>
            </w:r>
            <w:r w:rsidR="009252CB">
              <w:rPr>
                <w:rFonts w:ascii="Times New Roman" w:hAnsi="Times New Roman"/>
              </w:rPr>
              <w:t xml:space="preserve"> (ИФА)</w:t>
            </w:r>
          </w:p>
          <w:p w:rsidR="00D019CD" w:rsidRDefault="00D019CD" w:rsidP="00D019CD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 w:rsidRPr="00D019CD">
              <w:rPr>
                <w:rFonts w:ascii="Times New Roman" w:hAnsi="Times New Roman"/>
              </w:rPr>
              <w:t>3.Реакция пассивной гемагглютинации</w:t>
            </w:r>
            <w:r w:rsidR="009252CB">
              <w:rPr>
                <w:rFonts w:ascii="Times New Roman" w:hAnsi="Times New Roman"/>
              </w:rPr>
              <w:t xml:space="preserve"> (РПГА)</w:t>
            </w:r>
          </w:p>
          <w:p w:rsidR="00E61F55" w:rsidRPr="00D019CD" w:rsidRDefault="00E61F55" w:rsidP="00D019CD">
            <w:pPr>
              <w:pStyle w:val="a4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4.Исследование спинномозговой жидкости 1 раз в 6-12 месяцев</w:t>
            </w:r>
          </w:p>
          <w:p w:rsidR="00F73A95" w:rsidRPr="00D019CD" w:rsidRDefault="00F73A95" w:rsidP="009B0FD1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D7C43" w:rsidRDefault="00BD7C43" w:rsidP="00BD7C43">
      <w:pPr>
        <w:spacing w:line="240" w:lineRule="auto"/>
        <w:jc w:val="center"/>
        <w:rPr>
          <w:b/>
        </w:rPr>
      </w:pPr>
      <w:r w:rsidRPr="00E50A97">
        <w:rPr>
          <w:b/>
        </w:rPr>
        <w:lastRenderedPageBreak/>
        <w:t xml:space="preserve">Показания для диспансерного наблюдения пациентов </w:t>
      </w:r>
      <w:r w:rsidR="00B2234B">
        <w:rPr>
          <w:b/>
        </w:rPr>
        <w:t>у дерматовенеролога</w:t>
      </w:r>
      <w:r w:rsidR="00335D80">
        <w:rPr>
          <w:b/>
        </w:rPr>
        <w:t xml:space="preserve">1 и 2 уровень </w:t>
      </w:r>
    </w:p>
    <w:p w:rsidR="00BD7C43" w:rsidRPr="00E50A97" w:rsidRDefault="00BD7C43" w:rsidP="00A96A19">
      <w:pPr>
        <w:spacing w:line="240" w:lineRule="auto"/>
        <w:jc w:val="center"/>
        <w:rPr>
          <w:b/>
        </w:rPr>
      </w:pP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686"/>
        <w:gridCol w:w="2115"/>
        <w:gridCol w:w="994"/>
        <w:gridCol w:w="2975"/>
        <w:gridCol w:w="1718"/>
        <w:gridCol w:w="6300"/>
      </w:tblGrid>
      <w:tr w:rsidR="00BD7C43" w:rsidRPr="00E50A97" w:rsidTr="00BD7C43">
        <w:tc>
          <w:tcPr>
            <w:tcW w:w="232" w:type="pct"/>
          </w:tcPr>
          <w:p w:rsidR="00BD7C43" w:rsidRPr="000214C6" w:rsidRDefault="00BD7C43" w:rsidP="00A03AD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715" w:type="pct"/>
          </w:tcPr>
          <w:p w:rsidR="00BD7C43" w:rsidRPr="000214C6" w:rsidRDefault="00BD7C43" w:rsidP="00A03AD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Группа заболеваний</w:t>
            </w:r>
          </w:p>
        </w:tc>
        <w:tc>
          <w:tcPr>
            <w:tcW w:w="336" w:type="pct"/>
          </w:tcPr>
          <w:p w:rsidR="00BD7C43" w:rsidRPr="000214C6" w:rsidRDefault="00BD7C43" w:rsidP="00A03AD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Коды МКБ-10</w:t>
            </w:r>
          </w:p>
        </w:tc>
        <w:tc>
          <w:tcPr>
            <w:tcW w:w="1006" w:type="pct"/>
          </w:tcPr>
          <w:p w:rsidR="00BD7C43" w:rsidRPr="000214C6" w:rsidRDefault="00BD7C43" w:rsidP="00A03AD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Показания для диспансерного наблюдения в медицинских организациях (2 уровень)</w:t>
            </w:r>
          </w:p>
        </w:tc>
        <w:tc>
          <w:tcPr>
            <w:tcW w:w="581" w:type="pct"/>
          </w:tcPr>
          <w:p w:rsidR="00BD7C43" w:rsidRPr="000214C6" w:rsidRDefault="00BD7C43" w:rsidP="00A03AD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Кратность посещения в год</w:t>
            </w:r>
          </w:p>
        </w:tc>
        <w:tc>
          <w:tcPr>
            <w:tcW w:w="2130" w:type="pct"/>
          </w:tcPr>
          <w:p w:rsidR="00BD7C43" w:rsidRPr="000214C6" w:rsidRDefault="00BD7C43" w:rsidP="00A03AD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0214C6">
              <w:rPr>
                <w:rFonts w:ascii="Times New Roman" w:hAnsi="Times New Roman"/>
                <w:b/>
              </w:rPr>
              <w:t>Перечень проводимых исследований в медицинских организациях 3 уровня</w:t>
            </w:r>
          </w:p>
        </w:tc>
      </w:tr>
      <w:tr w:rsidR="00BD7C43" w:rsidRPr="00E50A97" w:rsidTr="00BD7C43">
        <w:tc>
          <w:tcPr>
            <w:tcW w:w="232" w:type="pct"/>
          </w:tcPr>
          <w:p w:rsidR="00BD7C43" w:rsidRPr="00E50A97" w:rsidRDefault="00BD7C43" w:rsidP="00A96A1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A97">
              <w:rPr>
                <w:rFonts w:ascii="Times New Roman" w:hAnsi="Times New Roman"/>
              </w:rPr>
              <w:t>1</w:t>
            </w:r>
          </w:p>
        </w:tc>
        <w:tc>
          <w:tcPr>
            <w:tcW w:w="715" w:type="pct"/>
          </w:tcPr>
          <w:p w:rsidR="00BD7C43" w:rsidRDefault="00BD7C43" w:rsidP="00BD7C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Псориаз среднетяжелая и тяжелая форма</w:t>
            </w:r>
            <w:r w:rsidR="00C044EF">
              <w:rPr>
                <w:rFonts w:ascii="Times New Roman" w:hAnsi="Times New Roman"/>
              </w:rPr>
              <w:t>.</w:t>
            </w:r>
          </w:p>
          <w:p w:rsidR="00BD7C43" w:rsidRPr="00EB0A7C" w:rsidRDefault="00C044EF" w:rsidP="00C044E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Активный прогрессирующий</w:t>
            </w:r>
            <w:r w:rsidR="00BD7C43">
              <w:rPr>
                <w:rFonts w:ascii="Times New Roman" w:hAnsi="Times New Roman"/>
              </w:rPr>
              <w:t>псориатическ</w:t>
            </w:r>
            <w:r>
              <w:rPr>
                <w:rFonts w:ascii="Times New Roman" w:hAnsi="Times New Roman"/>
              </w:rPr>
              <w:t>ий</w:t>
            </w:r>
            <w:r w:rsidR="00BD7C43">
              <w:rPr>
                <w:rFonts w:ascii="Times New Roman" w:hAnsi="Times New Roman"/>
              </w:rPr>
              <w:t xml:space="preserve"> артр</w:t>
            </w:r>
            <w:r>
              <w:rPr>
                <w:rFonts w:ascii="Times New Roman" w:hAnsi="Times New Roman"/>
              </w:rPr>
              <w:t>и</w:t>
            </w:r>
            <w:r w:rsidR="00BD7C43">
              <w:rPr>
                <w:rFonts w:ascii="Times New Roman" w:hAnsi="Times New Roman"/>
              </w:rPr>
              <w:t xml:space="preserve">т </w:t>
            </w:r>
          </w:p>
        </w:tc>
        <w:tc>
          <w:tcPr>
            <w:tcW w:w="336" w:type="pct"/>
          </w:tcPr>
          <w:p w:rsidR="00BD7C43" w:rsidRPr="00E50A97" w:rsidRDefault="00BD7C43" w:rsidP="00BD7C4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B0A7C">
              <w:rPr>
                <w:rFonts w:ascii="Times New Roman" w:hAnsi="Times New Roman"/>
                <w:lang w:val="en-US"/>
              </w:rPr>
              <w:t>L</w:t>
            </w:r>
            <w:r w:rsidR="000C3B5E">
              <w:rPr>
                <w:rFonts w:ascii="Times New Roman" w:hAnsi="Times New Roman"/>
              </w:rPr>
              <w:t xml:space="preserve">40.0, </w:t>
            </w:r>
            <w:r w:rsidRPr="00EB0A7C">
              <w:rPr>
                <w:rFonts w:ascii="Times New Roman" w:hAnsi="Times New Roman"/>
                <w:lang w:val="en-US"/>
              </w:rPr>
              <w:t>L</w:t>
            </w:r>
            <w:r w:rsidRPr="00BD7C43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0.5</w:t>
            </w:r>
          </w:p>
        </w:tc>
        <w:tc>
          <w:tcPr>
            <w:tcW w:w="1006" w:type="pct"/>
          </w:tcPr>
          <w:p w:rsidR="00BD7C43" w:rsidRPr="00E50A97" w:rsidRDefault="00C044EF" w:rsidP="009B0F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терапии генно-инженерными биологическими препаратами</w:t>
            </w:r>
          </w:p>
          <w:p w:rsidR="00BD7C43" w:rsidRPr="00E50A97" w:rsidRDefault="00BD7C43" w:rsidP="009B0FD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81" w:type="pct"/>
          </w:tcPr>
          <w:p w:rsidR="00BD7C43" w:rsidRPr="00E50A97" w:rsidRDefault="00614F1A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D7C43">
              <w:rPr>
                <w:rFonts w:ascii="Times New Roman" w:hAnsi="Times New Roman"/>
              </w:rPr>
              <w:t xml:space="preserve"> раз в год</w:t>
            </w:r>
          </w:p>
        </w:tc>
        <w:tc>
          <w:tcPr>
            <w:tcW w:w="2130" w:type="pct"/>
          </w:tcPr>
          <w:p w:rsidR="00BD7C43" w:rsidRPr="00E50A97" w:rsidRDefault="00BD7C43" w:rsidP="009B0FD1">
            <w:pPr>
              <w:spacing w:line="240" w:lineRule="auto"/>
              <w:rPr>
                <w:rFonts w:ascii="Times New Roman" w:hAnsi="Times New Roman"/>
              </w:rPr>
            </w:pPr>
            <w:r w:rsidRPr="00E50A97">
              <w:rPr>
                <w:rFonts w:ascii="Times New Roman" w:hAnsi="Times New Roman"/>
              </w:rPr>
              <w:t>1. Заключение терапевта с указанием установленных диагнозов хронических заболеваний и проводимой терапии.</w:t>
            </w:r>
          </w:p>
          <w:p w:rsidR="00BD7C43" w:rsidRDefault="00BD7C43" w:rsidP="009B0FD1">
            <w:pPr>
              <w:spacing w:line="240" w:lineRule="auto"/>
              <w:rPr>
                <w:rFonts w:ascii="Times New Roman" w:hAnsi="Times New Roman"/>
              </w:rPr>
            </w:pPr>
            <w:r w:rsidRPr="00E50A97"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/>
              </w:rPr>
              <w:t>Общий анализ крови, мочи</w:t>
            </w:r>
          </w:p>
          <w:p w:rsidR="00BD7C43" w:rsidRDefault="00BD7C43" w:rsidP="009B0F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E50A97">
              <w:rPr>
                <w:rFonts w:ascii="Times New Roman" w:hAnsi="Times New Roman"/>
              </w:rPr>
              <w:t xml:space="preserve">Биохимический анализ крови: глюкоза, АЛТ, АСТ, креатинин, </w:t>
            </w:r>
            <w:r>
              <w:rPr>
                <w:rFonts w:ascii="Times New Roman" w:hAnsi="Times New Roman"/>
              </w:rPr>
              <w:t>ГГТП</w:t>
            </w:r>
          </w:p>
          <w:p w:rsidR="00BD7C43" w:rsidRDefault="00BD7C43" w:rsidP="009B0F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4.Лабораторные маркеры для исключения активных гепатитов В и С, ВИЧ-инфекции, определение острофазовой активности процесса (ревмопробы)</w:t>
            </w:r>
          </w:p>
          <w:p w:rsidR="00F73532" w:rsidRDefault="00C044EF" w:rsidP="009B0F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="00F73532">
              <w:rPr>
                <w:rFonts w:ascii="Times New Roman" w:hAnsi="Times New Roman"/>
              </w:rPr>
              <w:t>Рентгенография органов грудной клетки</w:t>
            </w:r>
          </w:p>
          <w:p w:rsidR="00C044EF" w:rsidRPr="00E50A97" w:rsidRDefault="00D019CD" w:rsidP="009B0F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="00C044EF">
              <w:rPr>
                <w:rFonts w:ascii="Times New Roman" w:hAnsi="Times New Roman"/>
              </w:rPr>
              <w:t>Диаскин-тест для исключения латентного туберкулеза</w:t>
            </w:r>
          </w:p>
          <w:p w:rsidR="00C044EF" w:rsidRPr="00E50A97" w:rsidRDefault="00C044EF" w:rsidP="00F73532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531B0E" w:rsidRDefault="00531B0E" w:rsidP="00FC5851">
      <w:pPr>
        <w:spacing w:line="240" w:lineRule="auto"/>
        <w:jc w:val="center"/>
        <w:rPr>
          <w:b/>
          <w:sz w:val="28"/>
          <w:szCs w:val="28"/>
        </w:rPr>
      </w:pPr>
    </w:p>
    <w:p w:rsidR="00557321" w:rsidRPr="00E63E55" w:rsidRDefault="00557321" w:rsidP="00FC5851">
      <w:pPr>
        <w:spacing w:line="240" w:lineRule="auto"/>
        <w:jc w:val="center"/>
        <w:rPr>
          <w:b/>
        </w:rPr>
      </w:pPr>
      <w:r w:rsidRPr="00E63E55">
        <w:rPr>
          <w:b/>
        </w:rPr>
        <w:t>М</w:t>
      </w:r>
      <w:r w:rsidR="000C6A05" w:rsidRPr="00E63E55">
        <w:rPr>
          <w:b/>
        </w:rPr>
        <w:t xml:space="preserve">аршрутизация </w:t>
      </w:r>
      <w:r w:rsidR="007F39BB" w:rsidRPr="00E63E55">
        <w:rPr>
          <w:b/>
        </w:rPr>
        <w:t>пациентов</w:t>
      </w:r>
    </w:p>
    <w:p w:rsidR="00FC5851" w:rsidRPr="00E63E55" w:rsidRDefault="00FC5851" w:rsidP="00FC5851">
      <w:pPr>
        <w:spacing w:line="240" w:lineRule="auto"/>
        <w:jc w:val="center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493"/>
        <w:gridCol w:w="4896"/>
        <w:gridCol w:w="4399"/>
      </w:tblGrid>
      <w:tr w:rsidR="00531B0E" w:rsidRPr="006E7C1B" w:rsidTr="00531B0E">
        <w:tc>
          <w:tcPr>
            <w:tcW w:w="5493" w:type="dxa"/>
          </w:tcPr>
          <w:p w:rsidR="00531B0E" w:rsidRPr="002F3BF5" w:rsidRDefault="00531B0E" w:rsidP="007F39B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F3BF5">
              <w:rPr>
                <w:rFonts w:ascii="Times New Roman" w:hAnsi="Times New Roman"/>
                <w:b/>
              </w:rPr>
              <w:t>Медицинские организации, оказывающее первичную специализированную помощь в амбулаторных условиях</w:t>
            </w:r>
          </w:p>
          <w:p w:rsidR="00531B0E" w:rsidRPr="002F3BF5" w:rsidRDefault="00531B0E" w:rsidP="007F39B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F3BF5">
              <w:rPr>
                <w:rFonts w:ascii="Times New Roman" w:hAnsi="Times New Roman"/>
                <w:b/>
              </w:rPr>
              <w:t>(</w:t>
            </w:r>
            <w:r w:rsidRPr="002F3BF5">
              <w:rPr>
                <w:rFonts w:ascii="Times New Roman" w:hAnsi="Times New Roman"/>
                <w:b/>
                <w:lang w:val="en-US"/>
              </w:rPr>
              <w:t>I</w:t>
            </w:r>
            <w:r w:rsidRPr="002F3BF5">
              <w:rPr>
                <w:rFonts w:ascii="Times New Roman" w:hAnsi="Times New Roman"/>
                <w:b/>
              </w:rPr>
              <w:t xml:space="preserve"> уровень)</w:t>
            </w:r>
          </w:p>
        </w:tc>
        <w:tc>
          <w:tcPr>
            <w:tcW w:w="4896" w:type="dxa"/>
          </w:tcPr>
          <w:p w:rsidR="00531B0E" w:rsidRPr="002F3BF5" w:rsidRDefault="00D24E33" w:rsidP="00D24E3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F3BF5">
              <w:rPr>
                <w:rFonts w:ascii="Times New Roman" w:hAnsi="Times New Roman"/>
                <w:b/>
              </w:rPr>
              <w:t>Медицинские организации, оказывающее первичную специализированную помощь в амбулаторных условиях</w:t>
            </w:r>
            <w:r w:rsidR="00531B0E">
              <w:rPr>
                <w:rFonts w:ascii="Times New Roman" w:hAnsi="Times New Roman"/>
                <w:b/>
              </w:rPr>
              <w:br/>
            </w:r>
            <w:r w:rsidR="00531B0E" w:rsidRPr="002F3BF5">
              <w:rPr>
                <w:rFonts w:ascii="Times New Roman" w:hAnsi="Times New Roman"/>
                <w:b/>
              </w:rPr>
              <w:t>(</w:t>
            </w:r>
            <w:r w:rsidR="00531B0E" w:rsidRPr="002F3BF5">
              <w:rPr>
                <w:rFonts w:ascii="Times New Roman" w:hAnsi="Times New Roman"/>
                <w:b/>
                <w:lang w:val="en-US"/>
              </w:rPr>
              <w:t>II</w:t>
            </w:r>
            <w:r w:rsidR="00531B0E" w:rsidRPr="002F3BF5">
              <w:rPr>
                <w:rFonts w:ascii="Times New Roman" w:hAnsi="Times New Roman"/>
                <w:b/>
              </w:rPr>
              <w:t xml:space="preserve"> уровень)</w:t>
            </w:r>
          </w:p>
        </w:tc>
        <w:tc>
          <w:tcPr>
            <w:tcW w:w="4399" w:type="dxa"/>
          </w:tcPr>
          <w:p w:rsidR="00531B0E" w:rsidRPr="00531B0E" w:rsidRDefault="00D24E33" w:rsidP="00D24E33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F3BF5">
              <w:rPr>
                <w:rFonts w:ascii="Times New Roman" w:hAnsi="Times New Roman"/>
                <w:b/>
              </w:rPr>
              <w:t>Медицинские организации, оказывающее первичную специализированную помощь в амбулаторных условиях</w:t>
            </w:r>
            <w:r w:rsidR="00531B0E">
              <w:rPr>
                <w:rFonts w:ascii="Times New Roman" w:hAnsi="Times New Roman"/>
                <w:b/>
              </w:rPr>
              <w:br/>
            </w:r>
            <w:r w:rsidR="00531B0E" w:rsidRPr="00531B0E">
              <w:rPr>
                <w:rFonts w:ascii="Times New Roman" w:hAnsi="Times New Roman"/>
                <w:b/>
              </w:rPr>
              <w:t xml:space="preserve"> (</w:t>
            </w:r>
            <w:r w:rsidR="00531B0E" w:rsidRPr="00531B0E">
              <w:rPr>
                <w:rFonts w:ascii="Times New Roman" w:hAnsi="Times New Roman"/>
                <w:b/>
                <w:lang w:val="en-US"/>
              </w:rPr>
              <w:t>III</w:t>
            </w:r>
            <w:r w:rsidR="00531B0E" w:rsidRPr="00531B0E">
              <w:rPr>
                <w:rFonts w:ascii="Times New Roman" w:hAnsi="Times New Roman"/>
                <w:b/>
              </w:rPr>
              <w:t xml:space="preserve"> уровень)</w:t>
            </w:r>
          </w:p>
        </w:tc>
      </w:tr>
      <w:tr w:rsidR="00335D80" w:rsidRPr="006E7C1B" w:rsidTr="00531B0E">
        <w:tc>
          <w:tcPr>
            <w:tcW w:w="5493" w:type="dxa"/>
          </w:tcPr>
          <w:p w:rsidR="00335D80" w:rsidRDefault="000E63C8" w:rsidP="006E7C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ГАУЗ СО «ГБ </w:t>
            </w:r>
            <w:r w:rsidR="00335D80">
              <w:rPr>
                <w:rFonts w:ascii="Times New Roman" w:hAnsi="Times New Roman"/>
              </w:rPr>
              <w:t xml:space="preserve">Асбест» </w:t>
            </w:r>
          </w:p>
          <w:p w:rsidR="00335D80" w:rsidRPr="006E7C1B" w:rsidRDefault="00335D80" w:rsidP="006E7C1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896" w:type="dxa"/>
            <w:vMerge w:val="restart"/>
          </w:tcPr>
          <w:p w:rsidR="00335D80" w:rsidRDefault="00957799" w:rsidP="006E7C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335D80">
              <w:rPr>
                <w:rFonts w:ascii="Times New Roman" w:hAnsi="Times New Roman"/>
              </w:rPr>
              <w:t xml:space="preserve">илиал № 1 </w:t>
            </w:r>
            <w:r w:rsidR="00335D80" w:rsidRPr="000214C6">
              <w:rPr>
                <w:rFonts w:ascii="Times New Roman" w:hAnsi="Times New Roman"/>
              </w:rPr>
              <w:t xml:space="preserve">ГБУЗ СО </w:t>
            </w:r>
            <w:r>
              <w:rPr>
                <w:rFonts w:ascii="Times New Roman" w:hAnsi="Times New Roman"/>
              </w:rPr>
              <w:t>СОКВД</w:t>
            </w:r>
          </w:p>
          <w:p w:rsidR="00335D80" w:rsidRPr="00957799" w:rsidRDefault="00957799" w:rsidP="00335D8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57799">
              <w:rPr>
                <w:rFonts w:ascii="Times New Roman" w:hAnsi="Times New Roman"/>
              </w:rPr>
              <w:t>г. Каменск-Уральский</w:t>
            </w:r>
          </w:p>
          <w:p w:rsidR="00957799" w:rsidRPr="006E7C1B" w:rsidRDefault="00957799" w:rsidP="00335D8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9" w:type="dxa"/>
            <w:vMerge w:val="restart"/>
          </w:tcPr>
          <w:p w:rsidR="00335D80" w:rsidRPr="00531B0E" w:rsidRDefault="00335D80" w:rsidP="00531B0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31B0E">
              <w:rPr>
                <w:rFonts w:ascii="Times New Roman" w:hAnsi="Times New Roman"/>
              </w:rPr>
              <w:t>ГБУ СО «УрНИИДВиИ»</w:t>
            </w:r>
          </w:p>
          <w:p w:rsidR="00335D80" w:rsidRPr="00531B0E" w:rsidRDefault="00335D80" w:rsidP="00335D80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35D80" w:rsidRPr="006E7C1B" w:rsidTr="00531B0E">
        <w:tc>
          <w:tcPr>
            <w:tcW w:w="5493" w:type="dxa"/>
          </w:tcPr>
          <w:p w:rsidR="00335D80" w:rsidRPr="006E7C1B" w:rsidRDefault="00335D80" w:rsidP="002F3BF5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ГБУЗ СО «Малышевская ГБ»</w:t>
            </w:r>
          </w:p>
        </w:tc>
        <w:tc>
          <w:tcPr>
            <w:tcW w:w="4896" w:type="dxa"/>
            <w:vMerge/>
          </w:tcPr>
          <w:p w:rsidR="00335D80" w:rsidRPr="006E7C1B" w:rsidRDefault="00335D80" w:rsidP="00614F1A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9" w:type="dxa"/>
            <w:vMerge/>
          </w:tcPr>
          <w:p w:rsidR="00335D80" w:rsidRPr="00531B0E" w:rsidRDefault="00335D80" w:rsidP="00614F1A">
            <w:pPr>
              <w:rPr>
                <w:rFonts w:ascii="Times New Roman" w:hAnsi="Times New Roman"/>
              </w:rPr>
            </w:pPr>
          </w:p>
        </w:tc>
      </w:tr>
      <w:tr w:rsidR="00335D80" w:rsidRPr="006E7C1B" w:rsidTr="00531B0E">
        <w:tc>
          <w:tcPr>
            <w:tcW w:w="5493" w:type="dxa"/>
          </w:tcPr>
          <w:p w:rsidR="00335D80" w:rsidRPr="006E7C1B" w:rsidRDefault="00335D80" w:rsidP="002F3BF5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ГБУЗ СО «Рефтинская ГБ»</w:t>
            </w:r>
          </w:p>
        </w:tc>
        <w:tc>
          <w:tcPr>
            <w:tcW w:w="4896" w:type="dxa"/>
            <w:vMerge/>
          </w:tcPr>
          <w:p w:rsidR="00335D80" w:rsidRPr="006E7C1B" w:rsidRDefault="00335D80" w:rsidP="00614F1A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E7C1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ГАУЗ СО «Сухоложская РБ»  </w:t>
            </w:r>
          </w:p>
          <w:p w:rsidR="00335D80" w:rsidRPr="006E7C1B" w:rsidRDefault="00335D80" w:rsidP="006E7C1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896" w:type="dxa"/>
            <w:vMerge/>
          </w:tcPr>
          <w:p w:rsidR="00335D80" w:rsidRPr="006E7C1B" w:rsidRDefault="00335D80" w:rsidP="00614F1A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6E7C1B" w:rsidRDefault="00335D80" w:rsidP="00614F1A">
            <w:pPr>
              <w:spacing w:line="240" w:lineRule="auto"/>
              <w:jc w:val="both"/>
              <w:rPr>
                <w:b/>
              </w:rPr>
            </w:pPr>
            <w:r w:rsidRPr="0092658C">
              <w:rPr>
                <w:rFonts w:ascii="Times New Roman" w:hAnsi="Times New Roman"/>
                <w:color w:val="000000" w:themeColor="text1"/>
              </w:rPr>
              <w:lastRenderedPageBreak/>
              <w:t>ГБУЗ СО «Богданови</w:t>
            </w:r>
            <w:r>
              <w:rPr>
                <w:rFonts w:ascii="Times New Roman" w:hAnsi="Times New Roman"/>
                <w:color w:val="000000" w:themeColor="text1"/>
              </w:rPr>
              <w:t>ч</w:t>
            </w:r>
            <w:r w:rsidRPr="0092658C">
              <w:rPr>
                <w:rFonts w:ascii="Times New Roman" w:hAnsi="Times New Roman"/>
                <w:color w:val="000000" w:themeColor="text1"/>
              </w:rPr>
              <w:t>ск</w:t>
            </w:r>
            <w:r>
              <w:rPr>
                <w:rFonts w:ascii="Times New Roman" w:hAnsi="Times New Roman"/>
                <w:color w:val="000000" w:themeColor="text1"/>
              </w:rPr>
              <w:t>ая</w:t>
            </w:r>
            <w:r w:rsidRPr="0092658C">
              <w:rPr>
                <w:rFonts w:ascii="Times New Roman" w:hAnsi="Times New Roman"/>
                <w:color w:val="000000" w:themeColor="text1"/>
              </w:rPr>
              <w:t xml:space="preserve"> ГБ»</w:t>
            </w:r>
          </w:p>
        </w:tc>
        <w:tc>
          <w:tcPr>
            <w:tcW w:w="4896" w:type="dxa"/>
            <w:vMerge/>
          </w:tcPr>
          <w:p w:rsidR="00335D80" w:rsidRPr="006E7C1B" w:rsidRDefault="00335D80" w:rsidP="00614F1A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4399" w:type="dxa"/>
            <w:vMerge/>
          </w:tcPr>
          <w:p w:rsidR="00335D80" w:rsidRPr="000214C6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92658C" w:rsidRDefault="00335D80" w:rsidP="00614F1A">
            <w:pPr>
              <w:spacing w:line="240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ГБУЗ СО «Каменская ЦРБ»</w:t>
            </w:r>
          </w:p>
        </w:tc>
        <w:tc>
          <w:tcPr>
            <w:tcW w:w="4896" w:type="dxa"/>
            <w:vMerge/>
          </w:tcPr>
          <w:p w:rsidR="00335D80" w:rsidRPr="0092658C" w:rsidRDefault="00335D80" w:rsidP="00614F1A">
            <w:pPr>
              <w:spacing w:line="240" w:lineRule="auto"/>
              <w:jc w:val="both"/>
            </w:pPr>
          </w:p>
        </w:tc>
        <w:tc>
          <w:tcPr>
            <w:tcW w:w="4399" w:type="dxa"/>
            <w:vMerge/>
          </w:tcPr>
          <w:p w:rsidR="00335D80" w:rsidRPr="000214C6" w:rsidRDefault="00335D80" w:rsidP="00614F1A"/>
        </w:tc>
      </w:tr>
      <w:tr w:rsidR="00335D80" w:rsidRPr="006E7C1B" w:rsidTr="00B855C1">
        <w:trPr>
          <w:trHeight w:val="825"/>
        </w:trPr>
        <w:tc>
          <w:tcPr>
            <w:tcW w:w="5493" w:type="dxa"/>
          </w:tcPr>
          <w:p w:rsidR="00335D80" w:rsidRDefault="00335D80" w:rsidP="00386972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«Верх-Нейвинская ГП»</w:t>
            </w:r>
          </w:p>
          <w:p w:rsidR="00335D80" w:rsidRDefault="00335D80" w:rsidP="00614F1A">
            <w:pPr>
              <w:jc w:val="both"/>
            </w:pPr>
          </w:p>
        </w:tc>
        <w:tc>
          <w:tcPr>
            <w:tcW w:w="4896" w:type="dxa"/>
            <w:vMerge w:val="restart"/>
          </w:tcPr>
          <w:p w:rsidR="00335D80" w:rsidRDefault="00957799" w:rsidP="00386972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335D80">
              <w:rPr>
                <w:rFonts w:ascii="Times New Roman" w:hAnsi="Times New Roman"/>
              </w:rPr>
              <w:t xml:space="preserve">илиал № 2 </w:t>
            </w:r>
            <w:r>
              <w:rPr>
                <w:rFonts w:ascii="Times New Roman" w:hAnsi="Times New Roman"/>
              </w:rPr>
              <w:t xml:space="preserve">ГБУЗ СО </w:t>
            </w:r>
            <w:r w:rsidR="00335D80" w:rsidRPr="000214C6">
              <w:rPr>
                <w:rFonts w:ascii="Times New Roman" w:hAnsi="Times New Roman"/>
              </w:rPr>
              <w:t>СОКВД</w:t>
            </w:r>
          </w:p>
          <w:p w:rsidR="00957799" w:rsidRDefault="00957799" w:rsidP="00386972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г. Нижний Тагил</w:t>
            </w:r>
          </w:p>
          <w:p w:rsidR="00335D80" w:rsidRDefault="00335D80" w:rsidP="00335D80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Pr="0092658C" w:rsidRDefault="00335D80" w:rsidP="00614F1A"/>
        </w:tc>
      </w:tr>
      <w:tr w:rsidR="00335D80" w:rsidRPr="006E7C1B" w:rsidTr="00B855C1">
        <w:trPr>
          <w:trHeight w:val="270"/>
        </w:trPr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«Верхнесалдинская ЦГБ»</w:t>
            </w:r>
          </w:p>
        </w:tc>
        <w:tc>
          <w:tcPr>
            <w:tcW w:w="4896" w:type="dxa"/>
            <w:vMerge/>
          </w:tcPr>
          <w:p w:rsidR="00335D80" w:rsidRDefault="00335D80" w:rsidP="00B855C1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Pr="0092658C" w:rsidRDefault="00335D80" w:rsidP="00614F1A"/>
        </w:tc>
      </w:tr>
      <w:tr w:rsidR="00335D80" w:rsidRPr="006E7C1B" w:rsidTr="00531B0E">
        <w:trPr>
          <w:trHeight w:val="270"/>
        </w:trPr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«ГБ г. Верхний Тагил»</w:t>
            </w:r>
          </w:p>
        </w:tc>
        <w:tc>
          <w:tcPr>
            <w:tcW w:w="4896" w:type="dxa"/>
            <w:vMerge/>
          </w:tcPr>
          <w:p w:rsidR="00335D80" w:rsidRDefault="00335D80" w:rsidP="00B855C1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Pr="0092658C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«Кировградская ЦРБ»</w:t>
            </w:r>
          </w:p>
        </w:tc>
        <w:tc>
          <w:tcPr>
            <w:tcW w:w="4896" w:type="dxa"/>
            <w:vMerge/>
          </w:tcPr>
          <w:p w:rsidR="00335D80" w:rsidRDefault="00335D80" w:rsidP="00B855C1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«Невьянская ЦРБ»</w:t>
            </w:r>
          </w:p>
        </w:tc>
        <w:tc>
          <w:tcPr>
            <w:tcW w:w="4896" w:type="dxa"/>
            <w:vMerge/>
          </w:tcPr>
          <w:p w:rsidR="00335D80" w:rsidRDefault="00335D80" w:rsidP="00B855C1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t xml:space="preserve">ГБУЗ СО </w:t>
            </w:r>
            <w:r>
              <w:rPr>
                <w:rFonts w:ascii="Times New Roman" w:hAnsi="Times New Roman"/>
              </w:rPr>
              <w:t xml:space="preserve">«Нижнесалдинская ЦГБ» </w:t>
            </w:r>
          </w:p>
        </w:tc>
        <w:tc>
          <w:tcPr>
            <w:tcW w:w="4896" w:type="dxa"/>
            <w:vMerge/>
          </w:tcPr>
          <w:p w:rsidR="00335D80" w:rsidRDefault="00335D80" w:rsidP="00B855C1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«ГБ ЗАТО Свободный»</w:t>
            </w:r>
          </w:p>
        </w:tc>
        <w:tc>
          <w:tcPr>
            <w:tcW w:w="4896" w:type="dxa"/>
            <w:vMerge/>
          </w:tcPr>
          <w:p w:rsidR="00335D80" w:rsidRDefault="00335D80" w:rsidP="00B855C1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614F1A">
        <w:tc>
          <w:tcPr>
            <w:tcW w:w="5493" w:type="dxa"/>
            <w:tcBorders>
              <w:top w:val="nil"/>
            </w:tcBorders>
          </w:tcPr>
          <w:p w:rsidR="00335D80" w:rsidRPr="00FC5851" w:rsidRDefault="00335D80" w:rsidP="00614F1A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</w:t>
            </w:r>
            <w:r w:rsidRPr="00FC5851">
              <w:rPr>
                <w:rFonts w:ascii="Times New Roman" w:hAnsi="Times New Roman"/>
              </w:rPr>
              <w:t>ЦГБ</w:t>
            </w:r>
            <w:r>
              <w:rPr>
                <w:rFonts w:ascii="Times New Roman" w:hAnsi="Times New Roman"/>
              </w:rPr>
              <w:t xml:space="preserve"> г. Кушва»</w:t>
            </w:r>
          </w:p>
        </w:tc>
        <w:tc>
          <w:tcPr>
            <w:tcW w:w="4896" w:type="dxa"/>
            <w:vMerge/>
          </w:tcPr>
          <w:p w:rsidR="00335D80" w:rsidRPr="00FC5851" w:rsidRDefault="00335D80" w:rsidP="00B855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</w:pPr>
            <w:r w:rsidRPr="00A04F2D">
              <w:rPr>
                <w:rFonts w:ascii="Times New Roman" w:hAnsi="Times New Roman"/>
              </w:rPr>
              <w:t>ГБУЗ СО«ЦГБ г.Ве</w:t>
            </w:r>
            <w:r w:rsidRPr="00C33DE8">
              <w:rPr>
                <w:rFonts w:ascii="Times New Roman" w:hAnsi="Times New Roman"/>
              </w:rPr>
              <w:t>р</w:t>
            </w:r>
            <w:r w:rsidRPr="00A04F2D">
              <w:rPr>
                <w:rFonts w:ascii="Times New Roman" w:hAnsi="Times New Roman"/>
              </w:rPr>
              <w:t>хняя Тура»</w:t>
            </w:r>
          </w:p>
        </w:tc>
        <w:tc>
          <w:tcPr>
            <w:tcW w:w="4896" w:type="dxa"/>
            <w:vMerge/>
          </w:tcPr>
          <w:p w:rsidR="00335D80" w:rsidRPr="0092658C" w:rsidRDefault="00335D80" w:rsidP="00B855C1">
            <w:pPr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«Бисертская ГБ»</w:t>
            </w:r>
          </w:p>
        </w:tc>
        <w:tc>
          <w:tcPr>
            <w:tcW w:w="4896" w:type="dxa"/>
            <w:vMerge w:val="restart"/>
          </w:tcPr>
          <w:p w:rsidR="00957799" w:rsidRDefault="00957799" w:rsidP="0095779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335D80">
              <w:rPr>
                <w:rFonts w:ascii="Times New Roman" w:hAnsi="Times New Roman"/>
              </w:rPr>
              <w:t xml:space="preserve">илиал № 3 </w:t>
            </w:r>
            <w:r>
              <w:rPr>
                <w:rFonts w:ascii="Times New Roman" w:hAnsi="Times New Roman"/>
              </w:rPr>
              <w:t xml:space="preserve">ГБУЗ СО </w:t>
            </w:r>
            <w:r w:rsidR="00335D80" w:rsidRPr="000214C6">
              <w:rPr>
                <w:rFonts w:ascii="Times New Roman" w:hAnsi="Times New Roman"/>
              </w:rPr>
              <w:t>СОКВД</w:t>
            </w:r>
          </w:p>
          <w:p w:rsidR="00335D80" w:rsidRDefault="00957799" w:rsidP="00957799">
            <w:pPr>
              <w:spacing w:line="240" w:lineRule="auto"/>
            </w:pPr>
            <w:r>
              <w:rPr>
                <w:rFonts w:ascii="Times New Roman" w:hAnsi="Times New Roman"/>
              </w:rPr>
              <w:t>г. Первоуральск</w:t>
            </w:r>
          </w:p>
          <w:p w:rsidR="00335D80" w:rsidRDefault="00335D80" w:rsidP="00957799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«Нижнесергинская ЦРБ»</w:t>
            </w:r>
          </w:p>
        </w:tc>
        <w:tc>
          <w:tcPr>
            <w:tcW w:w="4896" w:type="dxa"/>
            <w:vMerge/>
          </w:tcPr>
          <w:p w:rsidR="00335D80" w:rsidRDefault="00335D80" w:rsidP="00957799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 «Дегтярская ГБ»</w:t>
            </w:r>
          </w:p>
          <w:p w:rsidR="00335D80" w:rsidRPr="0092658C" w:rsidRDefault="00335D80" w:rsidP="00614F1A">
            <w:pPr>
              <w:spacing w:line="240" w:lineRule="auto"/>
              <w:jc w:val="both"/>
            </w:pPr>
          </w:p>
        </w:tc>
        <w:tc>
          <w:tcPr>
            <w:tcW w:w="4896" w:type="dxa"/>
            <w:vMerge/>
          </w:tcPr>
          <w:p w:rsidR="00335D80" w:rsidRPr="0092658C" w:rsidRDefault="00335D80" w:rsidP="00957799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«Ревдинская ГБ»</w:t>
            </w:r>
          </w:p>
        </w:tc>
        <w:tc>
          <w:tcPr>
            <w:tcW w:w="4896" w:type="dxa"/>
            <w:vMerge/>
          </w:tcPr>
          <w:p w:rsidR="00335D80" w:rsidRDefault="00335D80" w:rsidP="00957799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«Шалинская ГБ»</w:t>
            </w:r>
          </w:p>
          <w:p w:rsidR="00335D80" w:rsidRDefault="00335D80" w:rsidP="00614F1A">
            <w:pPr>
              <w:spacing w:line="240" w:lineRule="auto"/>
              <w:jc w:val="both"/>
            </w:pPr>
          </w:p>
        </w:tc>
        <w:tc>
          <w:tcPr>
            <w:tcW w:w="4896" w:type="dxa"/>
            <w:vMerge/>
          </w:tcPr>
          <w:p w:rsidR="00335D80" w:rsidRDefault="00335D80" w:rsidP="00957799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«Полевская ЦГБ»</w:t>
            </w:r>
          </w:p>
        </w:tc>
        <w:tc>
          <w:tcPr>
            <w:tcW w:w="4896" w:type="dxa"/>
            <w:vMerge/>
          </w:tcPr>
          <w:p w:rsidR="00335D80" w:rsidRDefault="00335D80" w:rsidP="00957799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2F3BF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«Артинская ЦРБ»</w:t>
            </w:r>
          </w:p>
        </w:tc>
        <w:tc>
          <w:tcPr>
            <w:tcW w:w="4896" w:type="dxa"/>
            <w:vMerge w:val="restart"/>
          </w:tcPr>
          <w:p w:rsidR="00957799" w:rsidRDefault="00957799" w:rsidP="0095779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335D80">
              <w:rPr>
                <w:rFonts w:ascii="Times New Roman" w:hAnsi="Times New Roman"/>
              </w:rPr>
              <w:t xml:space="preserve">илиал № 4 </w:t>
            </w:r>
            <w:r>
              <w:rPr>
                <w:rFonts w:ascii="Times New Roman" w:hAnsi="Times New Roman"/>
              </w:rPr>
              <w:t xml:space="preserve">ГБУЗ СО </w:t>
            </w:r>
            <w:r w:rsidR="00335D80" w:rsidRPr="000214C6">
              <w:rPr>
                <w:rFonts w:ascii="Times New Roman" w:hAnsi="Times New Roman"/>
              </w:rPr>
              <w:t>СОКВД</w:t>
            </w:r>
          </w:p>
          <w:p w:rsidR="00335D80" w:rsidRDefault="00957799" w:rsidP="00957799">
            <w:pPr>
              <w:spacing w:line="240" w:lineRule="auto"/>
            </w:pPr>
            <w:r>
              <w:rPr>
                <w:rFonts w:ascii="Times New Roman" w:hAnsi="Times New Roman"/>
              </w:rPr>
              <w:t>г. Красноуфимск</w:t>
            </w:r>
          </w:p>
          <w:p w:rsidR="00335D80" w:rsidRDefault="00335D80" w:rsidP="00957799">
            <w:pPr>
              <w:spacing w:line="240" w:lineRule="auto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2F3BF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«Ачитская ЦРБ»</w:t>
            </w:r>
          </w:p>
        </w:tc>
        <w:tc>
          <w:tcPr>
            <w:tcW w:w="4896" w:type="dxa"/>
            <w:vMerge/>
          </w:tcPr>
          <w:p w:rsidR="00335D80" w:rsidRDefault="00335D80" w:rsidP="000F6A37">
            <w:pPr>
              <w:spacing w:line="240" w:lineRule="auto"/>
              <w:jc w:val="both"/>
            </w:pPr>
          </w:p>
        </w:tc>
        <w:tc>
          <w:tcPr>
            <w:tcW w:w="4399" w:type="dxa"/>
            <w:vMerge/>
          </w:tcPr>
          <w:p w:rsidR="00335D80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A3781B" w:rsidRDefault="000E63C8" w:rsidP="000F6A3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</w:t>
            </w:r>
            <w:r w:rsidR="00335D80">
              <w:rPr>
                <w:rFonts w:ascii="Times New Roman" w:hAnsi="Times New Roman"/>
              </w:rPr>
              <w:t>УЗ СО «Верхнепышминская ЦГБ им. П.Д.Бородина»</w:t>
            </w:r>
          </w:p>
        </w:tc>
        <w:tc>
          <w:tcPr>
            <w:tcW w:w="4896" w:type="dxa"/>
            <w:vMerge w:val="restart"/>
          </w:tcPr>
          <w:p w:rsidR="00335D80" w:rsidRDefault="00957799">
            <w:r>
              <w:rPr>
                <w:rFonts w:ascii="Times New Roman" w:hAnsi="Times New Roman"/>
              </w:rPr>
              <w:t>ГБУЗ СО СОКВД</w:t>
            </w:r>
          </w:p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2F3BF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«Алапаевская ЦРБ»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6E7C1B" w:rsidRDefault="00335D80" w:rsidP="00614F1A">
            <w:pPr>
              <w:spacing w:line="240" w:lineRule="auto"/>
              <w:jc w:val="both"/>
              <w:rPr>
                <w:b/>
              </w:rPr>
            </w:pPr>
            <w:r w:rsidRPr="002F3BF5">
              <w:rPr>
                <w:rFonts w:ascii="Times New Roman" w:hAnsi="Times New Roman"/>
              </w:rPr>
              <w:t>ФБУЗ МСЧ № 32 ФМБА России.</w:t>
            </w:r>
          </w:p>
        </w:tc>
        <w:tc>
          <w:tcPr>
            <w:tcW w:w="4896" w:type="dxa"/>
            <w:vMerge/>
          </w:tcPr>
          <w:p w:rsidR="00335D80" w:rsidRPr="000214C6" w:rsidRDefault="00335D80" w:rsidP="00614F1A">
            <w:pPr>
              <w:rPr>
                <w:rFonts w:ascii="Times New Roman" w:hAnsi="Times New Roman"/>
              </w:rPr>
            </w:pPr>
          </w:p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614F1A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«Белоярская ЦРБ»</w:t>
            </w:r>
          </w:p>
          <w:p w:rsidR="00335D80" w:rsidRPr="006E7C1B" w:rsidRDefault="00335D80" w:rsidP="00614F1A">
            <w:pPr>
              <w:spacing w:line="240" w:lineRule="auto"/>
              <w:jc w:val="both"/>
              <w:rPr>
                <w:b/>
              </w:rPr>
            </w:pPr>
          </w:p>
        </w:tc>
        <w:tc>
          <w:tcPr>
            <w:tcW w:w="4896" w:type="dxa"/>
            <w:vMerge/>
          </w:tcPr>
          <w:p w:rsidR="00335D80" w:rsidRPr="000214C6" w:rsidRDefault="00335D80" w:rsidP="00614F1A">
            <w:pPr>
              <w:rPr>
                <w:rFonts w:ascii="Times New Roman" w:hAnsi="Times New Roman"/>
              </w:rPr>
            </w:pPr>
          </w:p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2F3BF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«Артемовская ЦРБ»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2F3BF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«Камышловская ЦРБ»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044CC2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«Пышминская ЦРБ»</w:t>
            </w:r>
          </w:p>
          <w:p w:rsidR="00335D80" w:rsidRDefault="00335D80" w:rsidP="00044CC2">
            <w:pPr>
              <w:spacing w:line="240" w:lineRule="auto"/>
              <w:jc w:val="both"/>
            </w:pP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044CC2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«Слободо-Туринская РБ»</w:t>
            </w:r>
          </w:p>
          <w:p w:rsidR="00335D80" w:rsidRPr="00044CC2" w:rsidRDefault="00335D80" w:rsidP="00044CC2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044CC2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«Талицкая ЦРБ»</w:t>
            </w:r>
          </w:p>
          <w:p w:rsidR="00335D80" w:rsidRPr="00044CC2" w:rsidRDefault="00335D80" w:rsidP="00044CC2">
            <w:pPr>
              <w:spacing w:line="240" w:lineRule="auto"/>
              <w:jc w:val="both"/>
            </w:pP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044CC2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«Тугулымская ЦРБ»</w:t>
            </w:r>
          </w:p>
          <w:p w:rsidR="00335D80" w:rsidRDefault="00335D80" w:rsidP="00044CC2">
            <w:pPr>
              <w:spacing w:line="240" w:lineRule="auto"/>
              <w:jc w:val="both"/>
            </w:pP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92658C" w:rsidRDefault="00335D80" w:rsidP="00044CC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92658C">
              <w:rPr>
                <w:rFonts w:ascii="Times New Roman" w:hAnsi="Times New Roman"/>
                <w:color w:val="000000" w:themeColor="text1"/>
              </w:rPr>
              <w:t>ГБУЗ СО «Туринск</w:t>
            </w:r>
            <w:r>
              <w:rPr>
                <w:rFonts w:ascii="Times New Roman" w:hAnsi="Times New Roman"/>
                <w:color w:val="000000" w:themeColor="text1"/>
              </w:rPr>
              <w:t>ая</w:t>
            </w:r>
            <w:r w:rsidRPr="0092658C">
              <w:rPr>
                <w:rFonts w:ascii="Times New Roman" w:hAnsi="Times New Roman"/>
                <w:color w:val="000000" w:themeColor="text1"/>
              </w:rPr>
              <w:t xml:space="preserve"> ЦРБ</w:t>
            </w:r>
            <w:r>
              <w:rPr>
                <w:rFonts w:ascii="Times New Roman" w:hAnsi="Times New Roman"/>
                <w:color w:val="000000" w:themeColor="text1"/>
              </w:rPr>
              <w:t xml:space="preserve"> им. О.Д. Зубова</w:t>
            </w:r>
            <w:r w:rsidRPr="0092658C">
              <w:rPr>
                <w:rFonts w:ascii="Times New Roman" w:hAnsi="Times New Roman"/>
                <w:color w:val="000000" w:themeColor="text1"/>
              </w:rPr>
              <w:t>»</w:t>
            </w:r>
          </w:p>
          <w:p w:rsidR="00335D80" w:rsidRDefault="00335D80" w:rsidP="00044CC2">
            <w:pPr>
              <w:spacing w:line="240" w:lineRule="auto"/>
              <w:jc w:val="both"/>
            </w:pP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92658C" w:rsidRDefault="00335D80" w:rsidP="002F3BF5">
            <w:pPr>
              <w:spacing w:line="240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ГБУЗ СО «Байкаловская ЦРБ»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A3781B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</w:t>
            </w:r>
            <w:r w:rsidRPr="0092658C">
              <w:rPr>
                <w:rFonts w:ascii="Times New Roman" w:hAnsi="Times New Roman"/>
              </w:rPr>
              <w:t xml:space="preserve"> «Ирбитск</w:t>
            </w:r>
            <w:r>
              <w:rPr>
                <w:rFonts w:ascii="Times New Roman" w:hAnsi="Times New Roman"/>
              </w:rPr>
              <w:t>ая</w:t>
            </w:r>
            <w:r w:rsidRPr="0092658C">
              <w:rPr>
                <w:rFonts w:ascii="Times New Roman" w:hAnsi="Times New Roman"/>
              </w:rPr>
              <w:t xml:space="preserve"> ЦГБ» 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92658C" w:rsidRDefault="00335D80" w:rsidP="002F3BF5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«Тавдинская ЦРБ»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5B2BBE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567B6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2F3BF5">
              <w:rPr>
                <w:rFonts w:ascii="Times New Roman" w:hAnsi="Times New Roman"/>
              </w:rPr>
              <w:t>ФГБУЗ «ЦМСЧ № 31» ФМБА России</w:t>
            </w:r>
          </w:p>
          <w:p w:rsidR="00335D80" w:rsidRDefault="00335D80" w:rsidP="00567B64">
            <w:pPr>
              <w:spacing w:line="240" w:lineRule="auto"/>
              <w:jc w:val="both"/>
            </w:pP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0214C6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«Нижнетуринская ЦРБ»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536D03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«Новолялинская 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FC5851" w:rsidRDefault="00335D80" w:rsidP="00C33DE8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СО «</w:t>
            </w:r>
            <w:r w:rsidRPr="00FC5851">
              <w:rPr>
                <w:rFonts w:ascii="Times New Roman" w:hAnsi="Times New Roman"/>
              </w:rPr>
              <w:t>Серовск</w:t>
            </w:r>
            <w:r>
              <w:rPr>
                <w:rFonts w:ascii="Times New Roman" w:hAnsi="Times New Roman"/>
              </w:rPr>
              <w:t>ая</w:t>
            </w:r>
            <w:r w:rsidRPr="00FC5851">
              <w:rPr>
                <w:rFonts w:ascii="Times New Roman" w:hAnsi="Times New Roman"/>
              </w:rPr>
              <w:t xml:space="preserve"> ГБ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«Ивдельская ЦРБ»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 xml:space="preserve">ГБУЗ СО </w:t>
            </w:r>
            <w:r w:rsidRPr="0092658C">
              <w:rPr>
                <w:rFonts w:ascii="Times New Roman" w:hAnsi="Times New Roman"/>
                <w:color w:val="000000" w:themeColor="text1"/>
              </w:rPr>
              <w:t>«Североуральск</w:t>
            </w:r>
            <w:r>
              <w:rPr>
                <w:rFonts w:ascii="Times New Roman" w:hAnsi="Times New Roman"/>
                <w:color w:val="000000" w:themeColor="text1"/>
              </w:rPr>
              <w:t>ая</w:t>
            </w:r>
            <w:r w:rsidRPr="0092658C">
              <w:rPr>
                <w:rFonts w:ascii="Times New Roman" w:hAnsi="Times New Roman"/>
                <w:color w:val="000000" w:themeColor="text1"/>
              </w:rPr>
              <w:t xml:space="preserve"> ЦГБ»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92658C" w:rsidRDefault="00335D80" w:rsidP="00C33DE8">
            <w:pPr>
              <w:spacing w:line="240" w:lineRule="auto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 xml:space="preserve">ГБУЗ СО </w:t>
            </w:r>
            <w:r w:rsidRPr="00A04F2D">
              <w:rPr>
                <w:rFonts w:ascii="Times New Roman" w:hAnsi="Times New Roman"/>
              </w:rPr>
              <w:t>«Волчанск</w:t>
            </w:r>
            <w:r>
              <w:rPr>
                <w:rFonts w:ascii="Times New Roman" w:hAnsi="Times New Roman"/>
              </w:rPr>
              <w:t>ая</w:t>
            </w:r>
            <w:r w:rsidRPr="00A04F2D">
              <w:rPr>
                <w:rFonts w:ascii="Times New Roman" w:hAnsi="Times New Roman"/>
              </w:rPr>
              <w:t xml:space="preserve"> ГБ»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A04F2D" w:rsidRDefault="00335D80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 xml:space="preserve">ГБУЗ СО </w:t>
            </w:r>
            <w:r w:rsidRPr="00A04F2D">
              <w:rPr>
                <w:rFonts w:ascii="Times New Roman" w:hAnsi="Times New Roman"/>
              </w:rPr>
              <w:t>«Карпинск</w:t>
            </w:r>
            <w:r>
              <w:rPr>
                <w:rFonts w:ascii="Times New Roman" w:hAnsi="Times New Roman"/>
              </w:rPr>
              <w:t>ая</w:t>
            </w:r>
            <w:r w:rsidRPr="00A04F2D">
              <w:rPr>
                <w:rFonts w:ascii="Times New Roman" w:hAnsi="Times New Roman"/>
              </w:rPr>
              <w:t xml:space="preserve"> ГБ»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Pr="00A04F2D" w:rsidRDefault="00335D80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«Качканарская ЦГБ»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 w:rsidP="00614F1A"/>
        </w:tc>
      </w:tr>
      <w:tr w:rsidR="00335D80" w:rsidRPr="006E7C1B" w:rsidTr="00531B0E">
        <w:tc>
          <w:tcPr>
            <w:tcW w:w="5493" w:type="dxa"/>
          </w:tcPr>
          <w:p w:rsidR="00335D80" w:rsidRDefault="00335D80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«Красноуральская ГБ»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/>
        </w:tc>
      </w:tr>
      <w:tr w:rsidR="00335D80" w:rsidRPr="006E7C1B" w:rsidTr="00531B0E">
        <w:tc>
          <w:tcPr>
            <w:tcW w:w="5493" w:type="dxa"/>
          </w:tcPr>
          <w:p w:rsidR="00335D80" w:rsidRDefault="00335D80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«Арамильская ГБ»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/>
        </w:tc>
      </w:tr>
      <w:tr w:rsidR="00335D80" w:rsidRPr="006E7C1B" w:rsidTr="00531B0E">
        <w:tc>
          <w:tcPr>
            <w:tcW w:w="5493" w:type="dxa"/>
          </w:tcPr>
          <w:p w:rsidR="00335D80" w:rsidRDefault="00335D80" w:rsidP="00536D03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 xml:space="preserve">ГАУЗ СО </w:t>
            </w:r>
            <w:r w:rsidRPr="00A04F2D">
              <w:rPr>
                <w:rFonts w:ascii="Times New Roman" w:hAnsi="Times New Roman"/>
              </w:rPr>
              <w:t>«Краснотурьинск</w:t>
            </w:r>
            <w:r>
              <w:rPr>
                <w:rFonts w:ascii="Times New Roman" w:hAnsi="Times New Roman"/>
              </w:rPr>
              <w:t>ая</w:t>
            </w:r>
            <w:r w:rsidRPr="00A04F2D">
              <w:rPr>
                <w:rFonts w:ascii="Times New Roman" w:hAnsi="Times New Roman"/>
              </w:rPr>
              <w:t xml:space="preserve"> ГБ»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/>
        </w:tc>
      </w:tr>
      <w:tr w:rsidR="00335D80" w:rsidRPr="006E7C1B" w:rsidTr="00531B0E">
        <w:tc>
          <w:tcPr>
            <w:tcW w:w="5493" w:type="dxa"/>
          </w:tcPr>
          <w:p w:rsidR="00335D80" w:rsidRPr="00A04F2D" w:rsidRDefault="00335D80" w:rsidP="00536D03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ГБУЗ СО «Березовская ЦГБ»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/>
        </w:tc>
      </w:tr>
      <w:tr w:rsidR="00335D80" w:rsidRPr="006E7C1B" w:rsidTr="00531B0E">
        <w:tc>
          <w:tcPr>
            <w:tcW w:w="5493" w:type="dxa"/>
          </w:tcPr>
          <w:p w:rsidR="00335D80" w:rsidRDefault="006C36CE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>ГА</w:t>
            </w:r>
            <w:bookmarkStart w:id="0" w:name="_GoBack"/>
            <w:bookmarkEnd w:id="0"/>
            <w:r w:rsidR="00335D80">
              <w:rPr>
                <w:rFonts w:ascii="Times New Roman" w:hAnsi="Times New Roman"/>
              </w:rPr>
              <w:t>УЗ СО «Сысертская ЦРБ»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/>
        </w:tc>
      </w:tr>
      <w:tr w:rsidR="00335D80" w:rsidRPr="006E7C1B" w:rsidTr="00531B0E">
        <w:tc>
          <w:tcPr>
            <w:tcW w:w="5493" w:type="dxa"/>
          </w:tcPr>
          <w:p w:rsidR="00335D80" w:rsidRDefault="00335D80" w:rsidP="00C33DE8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 xml:space="preserve">ГАУЗ СО «Режевская ЦРБ» </w:t>
            </w:r>
          </w:p>
        </w:tc>
        <w:tc>
          <w:tcPr>
            <w:tcW w:w="4896" w:type="dxa"/>
            <w:vMerge/>
          </w:tcPr>
          <w:p w:rsidR="00335D80" w:rsidRDefault="00335D80" w:rsidP="00614F1A"/>
        </w:tc>
        <w:tc>
          <w:tcPr>
            <w:tcW w:w="4399" w:type="dxa"/>
            <w:vMerge/>
          </w:tcPr>
          <w:p w:rsidR="00335D80" w:rsidRPr="00973618" w:rsidRDefault="00335D80"/>
        </w:tc>
      </w:tr>
      <w:tr w:rsidR="00335D80" w:rsidRPr="006E7C1B" w:rsidTr="00531B0E">
        <w:tc>
          <w:tcPr>
            <w:tcW w:w="5493" w:type="dxa"/>
          </w:tcPr>
          <w:p w:rsidR="00335D80" w:rsidRDefault="00335D80" w:rsidP="0052277C">
            <w:pPr>
              <w:spacing w:line="240" w:lineRule="auto"/>
              <w:jc w:val="both"/>
            </w:pPr>
            <w:r>
              <w:rPr>
                <w:rFonts w:ascii="Times New Roman" w:hAnsi="Times New Roman"/>
                <w:color w:val="000000" w:themeColor="text1"/>
              </w:rPr>
              <w:t xml:space="preserve">Медицинские организации г. Екатеринбурга </w:t>
            </w:r>
          </w:p>
        </w:tc>
        <w:tc>
          <w:tcPr>
            <w:tcW w:w="4896" w:type="dxa"/>
            <w:vMerge/>
          </w:tcPr>
          <w:p w:rsidR="00335D80" w:rsidRDefault="00335D80"/>
        </w:tc>
        <w:tc>
          <w:tcPr>
            <w:tcW w:w="4399" w:type="dxa"/>
            <w:vMerge/>
          </w:tcPr>
          <w:p w:rsidR="00335D80" w:rsidRPr="00973618" w:rsidRDefault="00335D80"/>
        </w:tc>
      </w:tr>
    </w:tbl>
    <w:p w:rsidR="00654663" w:rsidRDefault="00654663" w:rsidP="00C33DE8">
      <w:pPr>
        <w:spacing w:line="240" w:lineRule="auto"/>
      </w:pPr>
    </w:p>
    <w:p w:rsidR="00614F1A" w:rsidRDefault="00614F1A" w:rsidP="00C33DE8">
      <w:pPr>
        <w:spacing w:line="240" w:lineRule="auto"/>
      </w:pPr>
    </w:p>
    <w:p w:rsidR="00614F1A" w:rsidRDefault="00614F1A" w:rsidP="00C33DE8">
      <w:pPr>
        <w:spacing w:line="240" w:lineRule="auto"/>
      </w:pPr>
    </w:p>
    <w:p w:rsidR="00614F1A" w:rsidRDefault="00614F1A" w:rsidP="00C33DE8">
      <w:pPr>
        <w:spacing w:line="240" w:lineRule="auto"/>
      </w:pPr>
    </w:p>
    <w:p w:rsidR="00F61C36" w:rsidRDefault="00614F1A" w:rsidP="002F2AD4">
      <w:pPr>
        <w:spacing w:line="240" w:lineRule="auto"/>
        <w:jc w:val="center"/>
        <w:rPr>
          <w:b/>
        </w:rPr>
      </w:pPr>
      <w:r w:rsidRPr="00614F1A">
        <w:rPr>
          <w:b/>
        </w:rPr>
        <w:lastRenderedPageBreak/>
        <w:t>Перечень приоритетных показаний для телемедицинского консультирования больных по профилю «дерматовенерология»</w:t>
      </w:r>
    </w:p>
    <w:p w:rsidR="00614F1A" w:rsidRPr="00614F1A" w:rsidRDefault="00614F1A" w:rsidP="002F2AD4">
      <w:pPr>
        <w:spacing w:line="240" w:lineRule="auto"/>
        <w:jc w:val="center"/>
        <w:rPr>
          <w:b/>
        </w:rPr>
      </w:pPr>
      <w:r w:rsidRPr="00614F1A">
        <w:rPr>
          <w:b/>
        </w:rPr>
        <w:t>в ГБУ СО «Уральский НИИ дерматовенерологии и иммунопатологии»</w:t>
      </w:r>
    </w:p>
    <w:p w:rsidR="00614F1A" w:rsidRDefault="00614F1A" w:rsidP="002F2AD4">
      <w:pPr>
        <w:spacing w:line="240" w:lineRule="auto"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4819"/>
        <w:gridCol w:w="9010"/>
      </w:tblGrid>
      <w:tr w:rsidR="00614F1A" w:rsidRPr="00614F1A" w:rsidTr="00614F1A">
        <w:tc>
          <w:tcPr>
            <w:tcW w:w="959" w:type="dxa"/>
          </w:tcPr>
          <w:p w:rsid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 w:rsidRPr="00614F1A">
              <w:rPr>
                <w:rFonts w:ascii="Times New Roman" w:hAnsi="Times New Roman"/>
              </w:rPr>
              <w:t xml:space="preserve">№ </w:t>
            </w:r>
          </w:p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 w:rsidRPr="00614F1A">
              <w:rPr>
                <w:rFonts w:ascii="Times New Roman" w:hAnsi="Times New Roman"/>
              </w:rPr>
              <w:t>п/п</w:t>
            </w:r>
          </w:p>
        </w:tc>
        <w:tc>
          <w:tcPr>
            <w:tcW w:w="4819" w:type="dxa"/>
          </w:tcPr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Заболевание</w:t>
            </w:r>
          </w:p>
        </w:tc>
        <w:tc>
          <w:tcPr>
            <w:tcW w:w="9010" w:type="dxa"/>
          </w:tcPr>
          <w:p w:rsidR="00614F1A" w:rsidRPr="00614F1A" w:rsidRDefault="00614F1A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Показание для телемедицинской консультации</w:t>
            </w:r>
          </w:p>
        </w:tc>
      </w:tr>
      <w:tr w:rsidR="00614F1A" w:rsidRPr="00614F1A" w:rsidTr="00614F1A">
        <w:tc>
          <w:tcPr>
            <w:tcW w:w="959" w:type="dxa"/>
          </w:tcPr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</w:tcPr>
          <w:p w:rsidR="00614F1A" w:rsidRPr="00614F1A" w:rsidRDefault="002E38F9" w:rsidP="002E38F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Псориаз и псориатический атрит</w:t>
            </w:r>
          </w:p>
        </w:tc>
        <w:tc>
          <w:tcPr>
            <w:tcW w:w="9010" w:type="dxa"/>
          </w:tcPr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Отбор пациентов на биологическую терапию</w:t>
            </w:r>
          </w:p>
        </w:tc>
      </w:tr>
      <w:tr w:rsidR="00614F1A" w:rsidRPr="00614F1A" w:rsidTr="00614F1A">
        <w:tc>
          <w:tcPr>
            <w:tcW w:w="959" w:type="dxa"/>
          </w:tcPr>
          <w:p w:rsidR="00614F1A" w:rsidRPr="00614F1A" w:rsidRDefault="002E38F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</w:tcPr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Болезнь Девержи</w:t>
            </w:r>
          </w:p>
        </w:tc>
        <w:tc>
          <w:tcPr>
            <w:tcW w:w="9010" w:type="dxa"/>
          </w:tcPr>
          <w:p w:rsidR="00614F1A" w:rsidRPr="00614F1A" w:rsidRDefault="00614F1A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614F1A" w:rsidRPr="00614F1A" w:rsidTr="00614F1A">
        <w:tc>
          <w:tcPr>
            <w:tcW w:w="959" w:type="dxa"/>
          </w:tcPr>
          <w:p w:rsidR="00614F1A" w:rsidRPr="00614F1A" w:rsidRDefault="002E38F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19" w:type="dxa"/>
          </w:tcPr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Витилиго</w:t>
            </w:r>
          </w:p>
        </w:tc>
        <w:tc>
          <w:tcPr>
            <w:tcW w:w="9010" w:type="dxa"/>
          </w:tcPr>
          <w:p w:rsidR="00614F1A" w:rsidRPr="00614F1A" w:rsidRDefault="00614F1A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614F1A" w:rsidRPr="00614F1A" w:rsidTr="00614F1A">
        <w:tc>
          <w:tcPr>
            <w:tcW w:w="959" w:type="dxa"/>
          </w:tcPr>
          <w:p w:rsidR="00614F1A" w:rsidRPr="00614F1A" w:rsidRDefault="002E38F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819" w:type="dxa"/>
          </w:tcPr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Кератодермии,</w:t>
            </w:r>
          </w:p>
        </w:tc>
        <w:tc>
          <w:tcPr>
            <w:tcW w:w="9010" w:type="dxa"/>
          </w:tcPr>
          <w:p w:rsidR="00614F1A" w:rsidRPr="00614F1A" w:rsidRDefault="00614F1A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614F1A" w:rsidRPr="00614F1A" w:rsidTr="00614F1A">
        <w:tc>
          <w:tcPr>
            <w:tcW w:w="959" w:type="dxa"/>
          </w:tcPr>
          <w:p w:rsidR="00614F1A" w:rsidRPr="00614F1A" w:rsidRDefault="002E38F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819" w:type="dxa"/>
          </w:tcPr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 w:rsidRPr="00614F1A">
              <w:rPr>
                <w:rFonts w:ascii="Times New Roman" w:hAnsi="Times New Roman"/>
              </w:rPr>
              <w:t>Болезнь Дарье</w:t>
            </w:r>
          </w:p>
        </w:tc>
        <w:tc>
          <w:tcPr>
            <w:tcW w:w="9010" w:type="dxa"/>
          </w:tcPr>
          <w:p w:rsidR="00614F1A" w:rsidRDefault="00614F1A" w:rsidP="00614F1A">
            <w:pPr>
              <w:spacing w:line="240" w:lineRule="auto"/>
            </w:pPr>
            <w:r>
              <w:rPr>
                <w:rFonts w:ascii="Times New Roman" w:hAnsi="Times New Roman"/>
              </w:rPr>
              <w:t>Подтверждение</w:t>
            </w:r>
            <w:r w:rsidR="002E38F9">
              <w:rPr>
                <w:rFonts w:ascii="Times New Roman" w:hAnsi="Times New Roman"/>
              </w:rPr>
              <w:t xml:space="preserve"> клинического</w:t>
            </w:r>
            <w:r>
              <w:rPr>
                <w:rFonts w:ascii="Times New Roman" w:hAnsi="Times New Roman"/>
              </w:rPr>
              <w:t xml:space="preserve"> диагноза и рекомендации по ведению пациента</w:t>
            </w:r>
          </w:p>
        </w:tc>
      </w:tr>
      <w:tr w:rsidR="00614F1A" w:rsidRPr="00614F1A" w:rsidTr="00614F1A">
        <w:tc>
          <w:tcPr>
            <w:tcW w:w="959" w:type="dxa"/>
          </w:tcPr>
          <w:p w:rsidR="00614F1A" w:rsidRPr="00614F1A" w:rsidRDefault="002E38F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819" w:type="dxa"/>
          </w:tcPr>
          <w:p w:rsidR="00614F1A" w:rsidRPr="00614F1A" w:rsidRDefault="00614F1A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Красная волчанка</w:t>
            </w:r>
          </w:p>
        </w:tc>
        <w:tc>
          <w:tcPr>
            <w:tcW w:w="9010" w:type="dxa"/>
          </w:tcPr>
          <w:p w:rsidR="00614F1A" w:rsidRPr="00614F1A" w:rsidRDefault="00614F1A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614F1A" w:rsidRPr="00614F1A" w:rsidTr="00614F1A">
        <w:tc>
          <w:tcPr>
            <w:tcW w:w="959" w:type="dxa"/>
          </w:tcPr>
          <w:p w:rsidR="00614F1A" w:rsidRPr="00614F1A" w:rsidRDefault="002E38F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819" w:type="dxa"/>
          </w:tcPr>
          <w:p w:rsidR="00614F1A" w:rsidRPr="00614F1A" w:rsidRDefault="00614F1A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Склеродермия и другие локализованные изменения соединительной ткани</w:t>
            </w:r>
          </w:p>
        </w:tc>
        <w:tc>
          <w:tcPr>
            <w:tcW w:w="9010" w:type="dxa"/>
          </w:tcPr>
          <w:p w:rsidR="00614F1A" w:rsidRDefault="00614F1A" w:rsidP="00614F1A">
            <w:pPr>
              <w:spacing w:line="240" w:lineRule="auto"/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614F1A" w:rsidRPr="00614F1A" w:rsidTr="00614F1A">
        <w:tc>
          <w:tcPr>
            <w:tcW w:w="959" w:type="dxa"/>
          </w:tcPr>
          <w:p w:rsidR="00614F1A" w:rsidRPr="00614F1A" w:rsidRDefault="002E38F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819" w:type="dxa"/>
          </w:tcPr>
          <w:p w:rsidR="00614F1A" w:rsidRPr="001D0350" w:rsidRDefault="001D0350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Пузырные дерматозы</w:t>
            </w:r>
          </w:p>
        </w:tc>
        <w:tc>
          <w:tcPr>
            <w:tcW w:w="9010" w:type="dxa"/>
          </w:tcPr>
          <w:p w:rsidR="00614F1A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1D0350" w:rsidRPr="001D0350" w:rsidTr="00614F1A">
        <w:tc>
          <w:tcPr>
            <w:tcW w:w="959" w:type="dxa"/>
          </w:tcPr>
          <w:p w:rsidR="001D0350" w:rsidRPr="001D0350" w:rsidRDefault="002E38F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819" w:type="dxa"/>
          </w:tcPr>
          <w:p w:rsidR="001D0350" w:rsidRPr="001D0350" w:rsidRDefault="001D0350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Буллезный эпидермолиз</w:t>
            </w:r>
          </w:p>
        </w:tc>
        <w:tc>
          <w:tcPr>
            <w:tcW w:w="9010" w:type="dxa"/>
          </w:tcPr>
          <w:p w:rsidR="001D0350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1D0350" w:rsidRPr="001D0350" w:rsidTr="00614F1A">
        <w:tc>
          <w:tcPr>
            <w:tcW w:w="959" w:type="dxa"/>
          </w:tcPr>
          <w:p w:rsidR="001D0350" w:rsidRPr="001D0350" w:rsidRDefault="001D0350" w:rsidP="00A920B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E38F9">
              <w:rPr>
                <w:rFonts w:ascii="Times New Roman" w:hAnsi="Times New Roman"/>
              </w:rPr>
              <w:t>0</w:t>
            </w:r>
          </w:p>
        </w:tc>
        <w:tc>
          <w:tcPr>
            <w:tcW w:w="4819" w:type="dxa"/>
          </w:tcPr>
          <w:p w:rsidR="001D0350" w:rsidRPr="001D0350" w:rsidRDefault="001D0350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Красный плоский лишай</w:t>
            </w:r>
          </w:p>
        </w:tc>
        <w:tc>
          <w:tcPr>
            <w:tcW w:w="9010" w:type="dxa"/>
          </w:tcPr>
          <w:p w:rsidR="001D0350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1D0350" w:rsidRPr="001D0350" w:rsidTr="00614F1A">
        <w:tc>
          <w:tcPr>
            <w:tcW w:w="959" w:type="dxa"/>
          </w:tcPr>
          <w:p w:rsidR="001D0350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E38F9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</w:tcPr>
          <w:p w:rsidR="001D0350" w:rsidRPr="001D0350" w:rsidRDefault="001D0350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Акне (конглобатная форма)</w:t>
            </w:r>
          </w:p>
        </w:tc>
        <w:tc>
          <w:tcPr>
            <w:tcW w:w="9010" w:type="dxa"/>
          </w:tcPr>
          <w:p w:rsidR="001D0350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1D0350" w:rsidRPr="001D0350" w:rsidTr="00614F1A">
        <w:tc>
          <w:tcPr>
            <w:tcW w:w="959" w:type="dxa"/>
          </w:tcPr>
          <w:p w:rsidR="001D0350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E38F9"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</w:tcPr>
          <w:p w:rsidR="001D0350" w:rsidRPr="001D0350" w:rsidRDefault="001D0350" w:rsidP="00614F1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Атопический дерматит</w:t>
            </w:r>
          </w:p>
        </w:tc>
        <w:tc>
          <w:tcPr>
            <w:tcW w:w="9010" w:type="dxa"/>
          </w:tcPr>
          <w:p w:rsidR="001D0350" w:rsidRPr="001D0350" w:rsidRDefault="002E38F9" w:rsidP="002E38F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Неэффективность проводимой терапии, о</w:t>
            </w:r>
            <w:r w:rsidR="001D0350">
              <w:rPr>
                <w:rFonts w:ascii="Times New Roman" w:hAnsi="Times New Roman"/>
              </w:rPr>
              <w:t>тсутствие контроля над симптомами и рекомендации по ведению пациента</w:t>
            </w:r>
          </w:p>
        </w:tc>
      </w:tr>
      <w:tr w:rsidR="001D0350" w:rsidRPr="001D0350" w:rsidTr="00614F1A">
        <w:tc>
          <w:tcPr>
            <w:tcW w:w="959" w:type="dxa"/>
          </w:tcPr>
          <w:p w:rsidR="001D0350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E38F9">
              <w:rPr>
                <w:rFonts w:ascii="Times New Roman" w:hAnsi="Times New Roman"/>
              </w:rPr>
              <w:t>3</w:t>
            </w:r>
          </w:p>
        </w:tc>
        <w:tc>
          <w:tcPr>
            <w:tcW w:w="4819" w:type="dxa"/>
          </w:tcPr>
          <w:p w:rsidR="001D0350" w:rsidRPr="001D0350" w:rsidRDefault="001D0350" w:rsidP="001D0350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Многоформная экссудативная эритема</w:t>
            </w:r>
          </w:p>
        </w:tc>
        <w:tc>
          <w:tcPr>
            <w:tcW w:w="9010" w:type="dxa"/>
          </w:tcPr>
          <w:p w:rsidR="001D0350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Подтверждение </w:t>
            </w:r>
            <w:r w:rsidR="002E38F9">
              <w:rPr>
                <w:rFonts w:ascii="Times New Roman" w:hAnsi="Times New Roman"/>
              </w:rPr>
              <w:t xml:space="preserve">клинического </w:t>
            </w:r>
            <w:r>
              <w:rPr>
                <w:rFonts w:ascii="Times New Roman" w:hAnsi="Times New Roman"/>
              </w:rPr>
              <w:t>диагноза и рекомендации по ведению пациента</w:t>
            </w:r>
          </w:p>
        </w:tc>
      </w:tr>
      <w:tr w:rsidR="001D0350" w:rsidRPr="001D0350" w:rsidTr="00614F1A">
        <w:tc>
          <w:tcPr>
            <w:tcW w:w="959" w:type="dxa"/>
          </w:tcPr>
          <w:p w:rsidR="001D0350" w:rsidRPr="001D0350" w:rsidRDefault="001D0350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E38F9">
              <w:rPr>
                <w:rFonts w:ascii="Times New Roman" w:hAnsi="Times New Roman"/>
              </w:rPr>
              <w:t>4</w:t>
            </w:r>
          </w:p>
        </w:tc>
        <w:tc>
          <w:tcPr>
            <w:tcW w:w="4819" w:type="dxa"/>
          </w:tcPr>
          <w:p w:rsidR="001D0350" w:rsidRPr="001D0350" w:rsidRDefault="001D0350" w:rsidP="00A920B9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Подозрение на злокачественн</w:t>
            </w:r>
            <w:r w:rsidR="00A920B9">
              <w:rPr>
                <w:rFonts w:ascii="Times New Roman" w:hAnsi="Times New Roman"/>
              </w:rPr>
              <w:t>ую патологию</w:t>
            </w:r>
            <w:r>
              <w:rPr>
                <w:rFonts w:ascii="Times New Roman" w:hAnsi="Times New Roman"/>
              </w:rPr>
              <w:t xml:space="preserve"> кожи</w:t>
            </w:r>
            <w:r w:rsidR="00A920B9">
              <w:rPr>
                <w:rFonts w:ascii="Times New Roman" w:hAnsi="Times New Roman"/>
              </w:rPr>
              <w:t xml:space="preserve"> (меланома, рак кожи, саркома Капоши, первичные лимфомы кожи)</w:t>
            </w:r>
          </w:p>
        </w:tc>
        <w:tc>
          <w:tcPr>
            <w:tcW w:w="9010" w:type="dxa"/>
          </w:tcPr>
          <w:p w:rsidR="001D0350" w:rsidRPr="001D0350" w:rsidRDefault="00A920B9" w:rsidP="00C33DE8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 обследования и маршрутизация пациента</w:t>
            </w:r>
          </w:p>
        </w:tc>
      </w:tr>
    </w:tbl>
    <w:p w:rsidR="00614F1A" w:rsidRPr="00E50A97" w:rsidRDefault="00614F1A" w:rsidP="00C33DE8">
      <w:pPr>
        <w:spacing w:line="240" w:lineRule="auto"/>
      </w:pPr>
    </w:p>
    <w:sectPr w:rsidR="00614F1A" w:rsidRPr="00E50A97" w:rsidSect="00FF07DE">
      <w:pgSz w:w="16840" w:h="11907" w:orient="landscape" w:code="9"/>
      <w:pgMar w:top="567" w:right="1134" w:bottom="1134" w:left="1134" w:header="709" w:footer="709" w:gutter="0"/>
      <w:cols w:space="708"/>
      <w:titlePg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F45" w:rsidRDefault="00702F45" w:rsidP="00BC7560">
      <w:r>
        <w:separator/>
      </w:r>
    </w:p>
  </w:endnote>
  <w:endnote w:type="continuationSeparator" w:id="0">
    <w:p w:rsidR="00702F45" w:rsidRDefault="00702F45" w:rsidP="00BC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D3" w:rsidRDefault="006359D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D3" w:rsidRDefault="006359D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D3" w:rsidRDefault="006359D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F45" w:rsidRDefault="00702F45" w:rsidP="00BC7560">
      <w:r>
        <w:separator/>
      </w:r>
    </w:p>
  </w:footnote>
  <w:footnote w:type="continuationSeparator" w:id="0">
    <w:p w:rsidR="00702F45" w:rsidRDefault="00702F45" w:rsidP="00BC7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D3" w:rsidRDefault="006359D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139646"/>
      <w:docPartObj>
        <w:docPartGallery w:val="Page Numbers (Top of Page)"/>
        <w:docPartUnique/>
      </w:docPartObj>
    </w:sdtPr>
    <w:sdtEndPr/>
    <w:sdtContent>
      <w:p w:rsidR="00614F1A" w:rsidRDefault="00BF11D6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C36CE">
          <w:rPr>
            <w:noProof/>
          </w:rPr>
          <w:t>369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3462724"/>
      <w:docPartObj>
        <w:docPartGallery w:val="Page Numbers (Top of Page)"/>
        <w:docPartUnique/>
      </w:docPartObj>
    </w:sdtPr>
    <w:sdtEndPr/>
    <w:sdtContent>
      <w:p w:rsidR="00614F1A" w:rsidRDefault="00BF11D6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C36CE">
          <w:rPr>
            <w:noProof/>
          </w:rPr>
          <w:t>371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624DB"/>
    <w:multiLevelType w:val="hybridMultilevel"/>
    <w:tmpl w:val="31D07310"/>
    <w:lvl w:ilvl="0" w:tplc="9D8A65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0A34"/>
    <w:multiLevelType w:val="hybridMultilevel"/>
    <w:tmpl w:val="23562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753A"/>
    <w:multiLevelType w:val="hybridMultilevel"/>
    <w:tmpl w:val="25941910"/>
    <w:lvl w:ilvl="0" w:tplc="8A44CDA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4668"/>
    <w:multiLevelType w:val="hybridMultilevel"/>
    <w:tmpl w:val="F8C2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C7153"/>
    <w:multiLevelType w:val="hybridMultilevel"/>
    <w:tmpl w:val="2B62BFF2"/>
    <w:lvl w:ilvl="0" w:tplc="A99E8D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B542A"/>
    <w:multiLevelType w:val="hybridMultilevel"/>
    <w:tmpl w:val="CA106C32"/>
    <w:lvl w:ilvl="0" w:tplc="866A28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43102"/>
    <w:multiLevelType w:val="hybridMultilevel"/>
    <w:tmpl w:val="F8C2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C7E1D"/>
    <w:multiLevelType w:val="hybridMultilevel"/>
    <w:tmpl w:val="E08E2362"/>
    <w:lvl w:ilvl="0" w:tplc="533207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00B7122"/>
    <w:multiLevelType w:val="hybridMultilevel"/>
    <w:tmpl w:val="BACCA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65BF5"/>
    <w:multiLevelType w:val="hybridMultilevel"/>
    <w:tmpl w:val="CA106C32"/>
    <w:lvl w:ilvl="0" w:tplc="866A28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84AC7"/>
    <w:multiLevelType w:val="hybridMultilevel"/>
    <w:tmpl w:val="3D28773A"/>
    <w:lvl w:ilvl="0" w:tplc="67CA3E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15B6C"/>
    <w:multiLevelType w:val="hybridMultilevel"/>
    <w:tmpl w:val="25AC9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577F6"/>
    <w:multiLevelType w:val="hybridMultilevel"/>
    <w:tmpl w:val="9D5A236A"/>
    <w:lvl w:ilvl="0" w:tplc="63D8B59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5312A"/>
    <w:multiLevelType w:val="hybridMultilevel"/>
    <w:tmpl w:val="A46E9178"/>
    <w:lvl w:ilvl="0" w:tplc="B434D1F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165C1"/>
    <w:multiLevelType w:val="hybridMultilevel"/>
    <w:tmpl w:val="49F0D3B0"/>
    <w:lvl w:ilvl="0" w:tplc="07602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24183"/>
    <w:multiLevelType w:val="hybridMultilevel"/>
    <w:tmpl w:val="F8C2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D2DD0"/>
    <w:multiLevelType w:val="hybridMultilevel"/>
    <w:tmpl w:val="F8C2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D2B96"/>
    <w:multiLevelType w:val="hybridMultilevel"/>
    <w:tmpl w:val="49F0D3B0"/>
    <w:lvl w:ilvl="0" w:tplc="07602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B647AD"/>
    <w:multiLevelType w:val="hybridMultilevel"/>
    <w:tmpl w:val="CA106C32"/>
    <w:lvl w:ilvl="0" w:tplc="866A28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F3FE8"/>
    <w:multiLevelType w:val="hybridMultilevel"/>
    <w:tmpl w:val="ACBAF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90D9D"/>
    <w:multiLevelType w:val="hybridMultilevel"/>
    <w:tmpl w:val="4E4640AC"/>
    <w:lvl w:ilvl="0" w:tplc="3F7E339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723CC"/>
    <w:multiLevelType w:val="hybridMultilevel"/>
    <w:tmpl w:val="ACBAF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72BCE"/>
    <w:multiLevelType w:val="hybridMultilevel"/>
    <w:tmpl w:val="ACBAF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52B9B"/>
    <w:multiLevelType w:val="hybridMultilevel"/>
    <w:tmpl w:val="350C8174"/>
    <w:lvl w:ilvl="0" w:tplc="EE8270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552E2"/>
    <w:multiLevelType w:val="hybridMultilevel"/>
    <w:tmpl w:val="6422E234"/>
    <w:lvl w:ilvl="0" w:tplc="3A0E83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06A9C"/>
    <w:multiLevelType w:val="hybridMultilevel"/>
    <w:tmpl w:val="E4E4B8F4"/>
    <w:lvl w:ilvl="0" w:tplc="E4CE49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753EE4"/>
    <w:multiLevelType w:val="hybridMultilevel"/>
    <w:tmpl w:val="ED2AE308"/>
    <w:lvl w:ilvl="0" w:tplc="34D89746">
      <w:start w:val="1"/>
      <w:numFmt w:val="decimal"/>
      <w:suff w:val="space"/>
      <w:lvlText w:val="%1."/>
      <w:lvlJc w:val="left"/>
      <w:pPr>
        <w:ind w:left="1240" w:hanging="8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6301B"/>
    <w:multiLevelType w:val="hybridMultilevel"/>
    <w:tmpl w:val="770C941A"/>
    <w:lvl w:ilvl="0" w:tplc="CDF4BE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B33F9"/>
    <w:multiLevelType w:val="hybridMultilevel"/>
    <w:tmpl w:val="8F1C9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C7508"/>
    <w:multiLevelType w:val="hybridMultilevel"/>
    <w:tmpl w:val="7E96AB4C"/>
    <w:lvl w:ilvl="0" w:tplc="4EC8C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88C10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6832D2"/>
    <w:multiLevelType w:val="hybridMultilevel"/>
    <w:tmpl w:val="F8C2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40883"/>
    <w:multiLevelType w:val="hybridMultilevel"/>
    <w:tmpl w:val="49F0D3B0"/>
    <w:lvl w:ilvl="0" w:tplc="076029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0306A"/>
    <w:multiLevelType w:val="hybridMultilevel"/>
    <w:tmpl w:val="25941910"/>
    <w:lvl w:ilvl="0" w:tplc="8A44CDA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B44AD"/>
    <w:multiLevelType w:val="hybridMultilevel"/>
    <w:tmpl w:val="F8C2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E235C"/>
    <w:multiLevelType w:val="hybridMultilevel"/>
    <w:tmpl w:val="CA106C32"/>
    <w:lvl w:ilvl="0" w:tplc="866A28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C02943"/>
    <w:multiLevelType w:val="hybridMultilevel"/>
    <w:tmpl w:val="6D5AAC70"/>
    <w:lvl w:ilvl="0" w:tplc="76CA8EE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249D6"/>
    <w:multiLevelType w:val="hybridMultilevel"/>
    <w:tmpl w:val="7D64FEE8"/>
    <w:lvl w:ilvl="0" w:tplc="D65AC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504B3"/>
    <w:multiLevelType w:val="hybridMultilevel"/>
    <w:tmpl w:val="0AD6253E"/>
    <w:lvl w:ilvl="0" w:tplc="793EE08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625F8"/>
    <w:multiLevelType w:val="hybridMultilevel"/>
    <w:tmpl w:val="19AE7AA8"/>
    <w:lvl w:ilvl="0" w:tplc="43B620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17C0B"/>
    <w:multiLevelType w:val="hybridMultilevel"/>
    <w:tmpl w:val="F5766D46"/>
    <w:lvl w:ilvl="0" w:tplc="50D437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D545BC"/>
    <w:multiLevelType w:val="hybridMultilevel"/>
    <w:tmpl w:val="F8C2C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7EF9"/>
    <w:multiLevelType w:val="hybridMultilevel"/>
    <w:tmpl w:val="F3361028"/>
    <w:lvl w:ilvl="0" w:tplc="2ED051B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31054"/>
    <w:multiLevelType w:val="hybridMultilevel"/>
    <w:tmpl w:val="3E16285E"/>
    <w:lvl w:ilvl="0" w:tplc="B95472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4"/>
  </w:num>
  <w:num w:numId="4">
    <w:abstractNumId w:val="8"/>
  </w:num>
  <w:num w:numId="5">
    <w:abstractNumId w:val="29"/>
  </w:num>
  <w:num w:numId="6">
    <w:abstractNumId w:val="11"/>
  </w:num>
  <w:num w:numId="7">
    <w:abstractNumId w:val="21"/>
  </w:num>
  <w:num w:numId="8">
    <w:abstractNumId w:val="32"/>
  </w:num>
  <w:num w:numId="9">
    <w:abstractNumId w:val="18"/>
  </w:num>
  <w:num w:numId="10">
    <w:abstractNumId w:val="7"/>
  </w:num>
  <w:num w:numId="11">
    <w:abstractNumId w:val="31"/>
  </w:num>
  <w:num w:numId="12">
    <w:abstractNumId w:val="38"/>
  </w:num>
  <w:num w:numId="13">
    <w:abstractNumId w:val="41"/>
  </w:num>
  <w:num w:numId="14">
    <w:abstractNumId w:val="13"/>
  </w:num>
  <w:num w:numId="15">
    <w:abstractNumId w:val="12"/>
  </w:num>
  <w:num w:numId="16">
    <w:abstractNumId w:val="20"/>
  </w:num>
  <w:num w:numId="17">
    <w:abstractNumId w:val="24"/>
  </w:num>
  <w:num w:numId="18">
    <w:abstractNumId w:val="0"/>
  </w:num>
  <w:num w:numId="19">
    <w:abstractNumId w:val="42"/>
  </w:num>
  <w:num w:numId="20">
    <w:abstractNumId w:val="35"/>
  </w:num>
  <w:num w:numId="21">
    <w:abstractNumId w:val="26"/>
  </w:num>
  <w:num w:numId="22">
    <w:abstractNumId w:val="37"/>
  </w:num>
  <w:num w:numId="23">
    <w:abstractNumId w:val="27"/>
  </w:num>
  <w:num w:numId="24">
    <w:abstractNumId w:val="36"/>
  </w:num>
  <w:num w:numId="25">
    <w:abstractNumId w:val="39"/>
  </w:num>
  <w:num w:numId="26">
    <w:abstractNumId w:val="25"/>
  </w:num>
  <w:num w:numId="27">
    <w:abstractNumId w:val="10"/>
  </w:num>
  <w:num w:numId="28">
    <w:abstractNumId w:val="23"/>
  </w:num>
  <w:num w:numId="29">
    <w:abstractNumId w:val="34"/>
  </w:num>
  <w:num w:numId="30">
    <w:abstractNumId w:val="14"/>
  </w:num>
  <w:num w:numId="31">
    <w:abstractNumId w:val="19"/>
  </w:num>
  <w:num w:numId="32">
    <w:abstractNumId w:val="22"/>
  </w:num>
  <w:num w:numId="33">
    <w:abstractNumId w:val="2"/>
  </w:num>
  <w:num w:numId="34">
    <w:abstractNumId w:val="5"/>
  </w:num>
  <w:num w:numId="35">
    <w:abstractNumId w:val="17"/>
  </w:num>
  <w:num w:numId="36">
    <w:abstractNumId w:val="9"/>
  </w:num>
  <w:num w:numId="37">
    <w:abstractNumId w:val="6"/>
  </w:num>
  <w:num w:numId="38">
    <w:abstractNumId w:val="33"/>
  </w:num>
  <w:num w:numId="39">
    <w:abstractNumId w:val="40"/>
  </w:num>
  <w:num w:numId="40">
    <w:abstractNumId w:val="16"/>
  </w:num>
  <w:num w:numId="41">
    <w:abstractNumId w:val="15"/>
  </w:num>
  <w:num w:numId="42">
    <w:abstractNumId w:val="3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9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53D"/>
    <w:rsid w:val="00004B85"/>
    <w:rsid w:val="000125E5"/>
    <w:rsid w:val="00015992"/>
    <w:rsid w:val="000214C6"/>
    <w:rsid w:val="00022569"/>
    <w:rsid w:val="00024924"/>
    <w:rsid w:val="00024A53"/>
    <w:rsid w:val="00041F2E"/>
    <w:rsid w:val="00044CC2"/>
    <w:rsid w:val="00047EC2"/>
    <w:rsid w:val="00054484"/>
    <w:rsid w:val="00060664"/>
    <w:rsid w:val="00063C20"/>
    <w:rsid w:val="00080BBC"/>
    <w:rsid w:val="000813CD"/>
    <w:rsid w:val="000821B7"/>
    <w:rsid w:val="00085B1D"/>
    <w:rsid w:val="000946D3"/>
    <w:rsid w:val="000A3201"/>
    <w:rsid w:val="000A3B9E"/>
    <w:rsid w:val="000A6374"/>
    <w:rsid w:val="000B27F1"/>
    <w:rsid w:val="000B4027"/>
    <w:rsid w:val="000B5687"/>
    <w:rsid w:val="000B613C"/>
    <w:rsid w:val="000B6D97"/>
    <w:rsid w:val="000B7957"/>
    <w:rsid w:val="000C2142"/>
    <w:rsid w:val="000C3B5E"/>
    <w:rsid w:val="000C4591"/>
    <w:rsid w:val="000C66C8"/>
    <w:rsid w:val="000C6A05"/>
    <w:rsid w:val="000D399D"/>
    <w:rsid w:val="000D402B"/>
    <w:rsid w:val="000E0AAF"/>
    <w:rsid w:val="000E1247"/>
    <w:rsid w:val="000E1B54"/>
    <w:rsid w:val="000E63C8"/>
    <w:rsid w:val="000F3E51"/>
    <w:rsid w:val="000F6A37"/>
    <w:rsid w:val="00105294"/>
    <w:rsid w:val="00114EC9"/>
    <w:rsid w:val="00117033"/>
    <w:rsid w:val="0012254E"/>
    <w:rsid w:val="00125CE7"/>
    <w:rsid w:val="00131DE9"/>
    <w:rsid w:val="00134DCF"/>
    <w:rsid w:val="00145645"/>
    <w:rsid w:val="00152B08"/>
    <w:rsid w:val="0015537B"/>
    <w:rsid w:val="00155431"/>
    <w:rsid w:val="00157FFE"/>
    <w:rsid w:val="001662E5"/>
    <w:rsid w:val="001754DF"/>
    <w:rsid w:val="00177A42"/>
    <w:rsid w:val="00182399"/>
    <w:rsid w:val="001938E1"/>
    <w:rsid w:val="001968D0"/>
    <w:rsid w:val="001A3D68"/>
    <w:rsid w:val="001B4064"/>
    <w:rsid w:val="001B7193"/>
    <w:rsid w:val="001D0350"/>
    <w:rsid w:val="001D2F97"/>
    <w:rsid w:val="001D5559"/>
    <w:rsid w:val="001D6EDE"/>
    <w:rsid w:val="001E6BEF"/>
    <w:rsid w:val="001F6127"/>
    <w:rsid w:val="002000F5"/>
    <w:rsid w:val="00207CF6"/>
    <w:rsid w:val="00211205"/>
    <w:rsid w:val="0021514A"/>
    <w:rsid w:val="00217F7A"/>
    <w:rsid w:val="00222222"/>
    <w:rsid w:val="00230F84"/>
    <w:rsid w:val="00233CC9"/>
    <w:rsid w:val="00241A3E"/>
    <w:rsid w:val="002528C2"/>
    <w:rsid w:val="002529E1"/>
    <w:rsid w:val="00253BC4"/>
    <w:rsid w:val="00254269"/>
    <w:rsid w:val="00254E0F"/>
    <w:rsid w:val="0026029F"/>
    <w:rsid w:val="00262706"/>
    <w:rsid w:val="00263ADA"/>
    <w:rsid w:val="00270522"/>
    <w:rsid w:val="002743DB"/>
    <w:rsid w:val="00274F70"/>
    <w:rsid w:val="00286621"/>
    <w:rsid w:val="0029313A"/>
    <w:rsid w:val="002944BB"/>
    <w:rsid w:val="002A1CB4"/>
    <w:rsid w:val="002A51A5"/>
    <w:rsid w:val="002C0086"/>
    <w:rsid w:val="002C541F"/>
    <w:rsid w:val="002C5CB6"/>
    <w:rsid w:val="002D01B1"/>
    <w:rsid w:val="002D0CB7"/>
    <w:rsid w:val="002D4391"/>
    <w:rsid w:val="002E07BD"/>
    <w:rsid w:val="002E38F9"/>
    <w:rsid w:val="002F09A5"/>
    <w:rsid w:val="002F2AD4"/>
    <w:rsid w:val="002F3BF5"/>
    <w:rsid w:val="002F52FC"/>
    <w:rsid w:val="002F58EE"/>
    <w:rsid w:val="003159C4"/>
    <w:rsid w:val="00317091"/>
    <w:rsid w:val="003253CC"/>
    <w:rsid w:val="00335D80"/>
    <w:rsid w:val="00340329"/>
    <w:rsid w:val="00341E12"/>
    <w:rsid w:val="0034628E"/>
    <w:rsid w:val="003466C4"/>
    <w:rsid w:val="003726A4"/>
    <w:rsid w:val="003746C4"/>
    <w:rsid w:val="00386972"/>
    <w:rsid w:val="00387EC8"/>
    <w:rsid w:val="003937CA"/>
    <w:rsid w:val="003A07B0"/>
    <w:rsid w:val="003A0894"/>
    <w:rsid w:val="003A1C18"/>
    <w:rsid w:val="003A2B32"/>
    <w:rsid w:val="003A5427"/>
    <w:rsid w:val="003B217A"/>
    <w:rsid w:val="003C3631"/>
    <w:rsid w:val="003C43DA"/>
    <w:rsid w:val="003C554B"/>
    <w:rsid w:val="003C6231"/>
    <w:rsid w:val="0040037C"/>
    <w:rsid w:val="00416CE8"/>
    <w:rsid w:val="00417761"/>
    <w:rsid w:val="00421062"/>
    <w:rsid w:val="00423AF8"/>
    <w:rsid w:val="0044186B"/>
    <w:rsid w:val="00441A58"/>
    <w:rsid w:val="00443B53"/>
    <w:rsid w:val="00447CF4"/>
    <w:rsid w:val="00454044"/>
    <w:rsid w:val="00461296"/>
    <w:rsid w:val="0046213F"/>
    <w:rsid w:val="0046362B"/>
    <w:rsid w:val="00474F57"/>
    <w:rsid w:val="00477881"/>
    <w:rsid w:val="0048146E"/>
    <w:rsid w:val="004A0ED0"/>
    <w:rsid w:val="004A1319"/>
    <w:rsid w:val="004A3E37"/>
    <w:rsid w:val="004A5A27"/>
    <w:rsid w:val="004A7F1A"/>
    <w:rsid w:val="004C5D02"/>
    <w:rsid w:val="004E61E2"/>
    <w:rsid w:val="004E66E2"/>
    <w:rsid w:val="004F33F6"/>
    <w:rsid w:val="004F6D45"/>
    <w:rsid w:val="00520C94"/>
    <w:rsid w:val="0052277C"/>
    <w:rsid w:val="00530352"/>
    <w:rsid w:val="00531B0E"/>
    <w:rsid w:val="00531E44"/>
    <w:rsid w:val="00536037"/>
    <w:rsid w:val="00536D03"/>
    <w:rsid w:val="00537CAA"/>
    <w:rsid w:val="00540A05"/>
    <w:rsid w:val="00540BC8"/>
    <w:rsid w:val="00546C3B"/>
    <w:rsid w:val="005532D8"/>
    <w:rsid w:val="00557321"/>
    <w:rsid w:val="00567B64"/>
    <w:rsid w:val="0057303B"/>
    <w:rsid w:val="005910D7"/>
    <w:rsid w:val="00591CF7"/>
    <w:rsid w:val="00593D39"/>
    <w:rsid w:val="00595482"/>
    <w:rsid w:val="00596849"/>
    <w:rsid w:val="005A0673"/>
    <w:rsid w:val="005A2E27"/>
    <w:rsid w:val="005A44BD"/>
    <w:rsid w:val="005A713E"/>
    <w:rsid w:val="005A7708"/>
    <w:rsid w:val="005B4DF4"/>
    <w:rsid w:val="005C135B"/>
    <w:rsid w:val="005C1B75"/>
    <w:rsid w:val="005C29F1"/>
    <w:rsid w:val="005E6D0D"/>
    <w:rsid w:val="005E6E9A"/>
    <w:rsid w:val="005E7073"/>
    <w:rsid w:val="005E716F"/>
    <w:rsid w:val="005F3B9C"/>
    <w:rsid w:val="005F6C89"/>
    <w:rsid w:val="00614F1A"/>
    <w:rsid w:val="0062073C"/>
    <w:rsid w:val="006356EF"/>
    <w:rsid w:val="006359D3"/>
    <w:rsid w:val="006365D0"/>
    <w:rsid w:val="00642496"/>
    <w:rsid w:val="006429E6"/>
    <w:rsid w:val="0064697D"/>
    <w:rsid w:val="006526C8"/>
    <w:rsid w:val="006545B3"/>
    <w:rsid w:val="00654663"/>
    <w:rsid w:val="00677B2A"/>
    <w:rsid w:val="00681EDE"/>
    <w:rsid w:val="00683011"/>
    <w:rsid w:val="0068544E"/>
    <w:rsid w:val="0069638C"/>
    <w:rsid w:val="00696B5A"/>
    <w:rsid w:val="006A65A0"/>
    <w:rsid w:val="006A679B"/>
    <w:rsid w:val="006B057D"/>
    <w:rsid w:val="006B151B"/>
    <w:rsid w:val="006B75F6"/>
    <w:rsid w:val="006C346E"/>
    <w:rsid w:val="006C36CE"/>
    <w:rsid w:val="006C5102"/>
    <w:rsid w:val="006E629C"/>
    <w:rsid w:val="006E7C1B"/>
    <w:rsid w:val="006F46CD"/>
    <w:rsid w:val="006F59B1"/>
    <w:rsid w:val="006F61C1"/>
    <w:rsid w:val="0070235F"/>
    <w:rsid w:val="00702F45"/>
    <w:rsid w:val="007066CB"/>
    <w:rsid w:val="007104BF"/>
    <w:rsid w:val="007113F1"/>
    <w:rsid w:val="007118F7"/>
    <w:rsid w:val="007216CA"/>
    <w:rsid w:val="00731028"/>
    <w:rsid w:val="007313A2"/>
    <w:rsid w:val="00735D64"/>
    <w:rsid w:val="00742ABC"/>
    <w:rsid w:val="00742E85"/>
    <w:rsid w:val="00745A4A"/>
    <w:rsid w:val="00745C45"/>
    <w:rsid w:val="00760056"/>
    <w:rsid w:val="007663A2"/>
    <w:rsid w:val="007912EA"/>
    <w:rsid w:val="007A5A4B"/>
    <w:rsid w:val="007A76A4"/>
    <w:rsid w:val="007B167C"/>
    <w:rsid w:val="007B17AF"/>
    <w:rsid w:val="007B184E"/>
    <w:rsid w:val="007D222A"/>
    <w:rsid w:val="007D611A"/>
    <w:rsid w:val="007F08C0"/>
    <w:rsid w:val="007F39BB"/>
    <w:rsid w:val="007F4EE3"/>
    <w:rsid w:val="007F7557"/>
    <w:rsid w:val="008009E3"/>
    <w:rsid w:val="008043C9"/>
    <w:rsid w:val="00805954"/>
    <w:rsid w:val="00817B6E"/>
    <w:rsid w:val="00822E15"/>
    <w:rsid w:val="008355ED"/>
    <w:rsid w:val="00836435"/>
    <w:rsid w:val="0084206B"/>
    <w:rsid w:val="00851AC6"/>
    <w:rsid w:val="00854E9E"/>
    <w:rsid w:val="008570C9"/>
    <w:rsid w:val="008613A7"/>
    <w:rsid w:val="00861C19"/>
    <w:rsid w:val="00864404"/>
    <w:rsid w:val="008655D9"/>
    <w:rsid w:val="00865760"/>
    <w:rsid w:val="00870043"/>
    <w:rsid w:val="00870215"/>
    <w:rsid w:val="00874E6C"/>
    <w:rsid w:val="00882105"/>
    <w:rsid w:val="008828F8"/>
    <w:rsid w:val="00885219"/>
    <w:rsid w:val="008A0CF3"/>
    <w:rsid w:val="008A577C"/>
    <w:rsid w:val="008B50BC"/>
    <w:rsid w:val="008C4DD2"/>
    <w:rsid w:val="008D347C"/>
    <w:rsid w:val="008D6437"/>
    <w:rsid w:val="008D70DC"/>
    <w:rsid w:val="008E0564"/>
    <w:rsid w:val="008E4B71"/>
    <w:rsid w:val="008E545D"/>
    <w:rsid w:val="008E57A3"/>
    <w:rsid w:val="008F00B3"/>
    <w:rsid w:val="008F3F1D"/>
    <w:rsid w:val="008F599C"/>
    <w:rsid w:val="008F5BFF"/>
    <w:rsid w:val="00914C9E"/>
    <w:rsid w:val="00917265"/>
    <w:rsid w:val="009200C6"/>
    <w:rsid w:val="009232E8"/>
    <w:rsid w:val="009252CB"/>
    <w:rsid w:val="0092658C"/>
    <w:rsid w:val="009278C2"/>
    <w:rsid w:val="00934A18"/>
    <w:rsid w:val="009350D2"/>
    <w:rsid w:val="009430A7"/>
    <w:rsid w:val="00944005"/>
    <w:rsid w:val="00957799"/>
    <w:rsid w:val="00960781"/>
    <w:rsid w:val="00961422"/>
    <w:rsid w:val="0096310A"/>
    <w:rsid w:val="00964AF0"/>
    <w:rsid w:val="00986480"/>
    <w:rsid w:val="009A3AF7"/>
    <w:rsid w:val="009A58CE"/>
    <w:rsid w:val="009A70EB"/>
    <w:rsid w:val="009A7C37"/>
    <w:rsid w:val="009B0FD1"/>
    <w:rsid w:val="009C248B"/>
    <w:rsid w:val="009C4E92"/>
    <w:rsid w:val="009E0FFC"/>
    <w:rsid w:val="009E6DE3"/>
    <w:rsid w:val="009F3005"/>
    <w:rsid w:val="00A00CC1"/>
    <w:rsid w:val="00A03AD4"/>
    <w:rsid w:val="00A062A2"/>
    <w:rsid w:val="00A214C4"/>
    <w:rsid w:val="00A35E5F"/>
    <w:rsid w:val="00A3781B"/>
    <w:rsid w:val="00A42D13"/>
    <w:rsid w:val="00A445D7"/>
    <w:rsid w:val="00A54D3A"/>
    <w:rsid w:val="00A71232"/>
    <w:rsid w:val="00A7459C"/>
    <w:rsid w:val="00A80FB8"/>
    <w:rsid w:val="00A8202C"/>
    <w:rsid w:val="00A920B9"/>
    <w:rsid w:val="00A96A19"/>
    <w:rsid w:val="00AA1A08"/>
    <w:rsid w:val="00AA22A1"/>
    <w:rsid w:val="00AA2A9B"/>
    <w:rsid w:val="00AC5C36"/>
    <w:rsid w:val="00AD33B8"/>
    <w:rsid w:val="00AD49CB"/>
    <w:rsid w:val="00AE1A79"/>
    <w:rsid w:val="00AE1D07"/>
    <w:rsid w:val="00AE29B7"/>
    <w:rsid w:val="00AF029F"/>
    <w:rsid w:val="00B041D9"/>
    <w:rsid w:val="00B07512"/>
    <w:rsid w:val="00B07F25"/>
    <w:rsid w:val="00B2234B"/>
    <w:rsid w:val="00B2791D"/>
    <w:rsid w:val="00B31735"/>
    <w:rsid w:val="00B3272F"/>
    <w:rsid w:val="00B365C7"/>
    <w:rsid w:val="00B5153D"/>
    <w:rsid w:val="00B62F7B"/>
    <w:rsid w:val="00B6540B"/>
    <w:rsid w:val="00B708EC"/>
    <w:rsid w:val="00B766B1"/>
    <w:rsid w:val="00B835E6"/>
    <w:rsid w:val="00B855C1"/>
    <w:rsid w:val="00B93BDF"/>
    <w:rsid w:val="00B94036"/>
    <w:rsid w:val="00BA6D15"/>
    <w:rsid w:val="00BA7435"/>
    <w:rsid w:val="00BA7701"/>
    <w:rsid w:val="00BC2BA0"/>
    <w:rsid w:val="00BC7560"/>
    <w:rsid w:val="00BD7C43"/>
    <w:rsid w:val="00BE21D1"/>
    <w:rsid w:val="00BE3CD5"/>
    <w:rsid w:val="00BF11D6"/>
    <w:rsid w:val="00BF1B0D"/>
    <w:rsid w:val="00BF2B2C"/>
    <w:rsid w:val="00C00474"/>
    <w:rsid w:val="00C013A3"/>
    <w:rsid w:val="00C044EF"/>
    <w:rsid w:val="00C06261"/>
    <w:rsid w:val="00C12B75"/>
    <w:rsid w:val="00C14B1A"/>
    <w:rsid w:val="00C23970"/>
    <w:rsid w:val="00C2499F"/>
    <w:rsid w:val="00C3023E"/>
    <w:rsid w:val="00C33DE8"/>
    <w:rsid w:val="00C351D8"/>
    <w:rsid w:val="00C36CBD"/>
    <w:rsid w:val="00C377FF"/>
    <w:rsid w:val="00C446AE"/>
    <w:rsid w:val="00C57C65"/>
    <w:rsid w:val="00C60E76"/>
    <w:rsid w:val="00C67DAA"/>
    <w:rsid w:val="00C8012F"/>
    <w:rsid w:val="00C84EA0"/>
    <w:rsid w:val="00C91BA8"/>
    <w:rsid w:val="00C93DE2"/>
    <w:rsid w:val="00C943FA"/>
    <w:rsid w:val="00CA2CB5"/>
    <w:rsid w:val="00CA6248"/>
    <w:rsid w:val="00CB2F14"/>
    <w:rsid w:val="00CB3727"/>
    <w:rsid w:val="00CB4667"/>
    <w:rsid w:val="00CB4A2D"/>
    <w:rsid w:val="00CC1850"/>
    <w:rsid w:val="00CD5B9A"/>
    <w:rsid w:val="00CD6DA9"/>
    <w:rsid w:val="00CE36AA"/>
    <w:rsid w:val="00CE5450"/>
    <w:rsid w:val="00D019CD"/>
    <w:rsid w:val="00D049AD"/>
    <w:rsid w:val="00D06CA8"/>
    <w:rsid w:val="00D11DF7"/>
    <w:rsid w:val="00D13D20"/>
    <w:rsid w:val="00D14C08"/>
    <w:rsid w:val="00D24E33"/>
    <w:rsid w:val="00D3254B"/>
    <w:rsid w:val="00D3287D"/>
    <w:rsid w:val="00D4115B"/>
    <w:rsid w:val="00D43603"/>
    <w:rsid w:val="00D43970"/>
    <w:rsid w:val="00D5331D"/>
    <w:rsid w:val="00D562FC"/>
    <w:rsid w:val="00D6368F"/>
    <w:rsid w:val="00D6369F"/>
    <w:rsid w:val="00D66914"/>
    <w:rsid w:val="00D700B5"/>
    <w:rsid w:val="00D71C66"/>
    <w:rsid w:val="00D75A03"/>
    <w:rsid w:val="00D815CD"/>
    <w:rsid w:val="00D856D0"/>
    <w:rsid w:val="00D85B28"/>
    <w:rsid w:val="00D912F9"/>
    <w:rsid w:val="00D950D5"/>
    <w:rsid w:val="00DA00CE"/>
    <w:rsid w:val="00DA6286"/>
    <w:rsid w:val="00DA6941"/>
    <w:rsid w:val="00DB2680"/>
    <w:rsid w:val="00DC400B"/>
    <w:rsid w:val="00DD3532"/>
    <w:rsid w:val="00DD748E"/>
    <w:rsid w:val="00DD797D"/>
    <w:rsid w:val="00DE5F85"/>
    <w:rsid w:val="00DE7476"/>
    <w:rsid w:val="00DF21FA"/>
    <w:rsid w:val="00DF471A"/>
    <w:rsid w:val="00DF68F3"/>
    <w:rsid w:val="00E00188"/>
    <w:rsid w:val="00E01A07"/>
    <w:rsid w:val="00E02ABF"/>
    <w:rsid w:val="00E054A1"/>
    <w:rsid w:val="00E16CDE"/>
    <w:rsid w:val="00E20BA6"/>
    <w:rsid w:val="00E2116A"/>
    <w:rsid w:val="00E21BEB"/>
    <w:rsid w:val="00E22A01"/>
    <w:rsid w:val="00E23C27"/>
    <w:rsid w:val="00E244CE"/>
    <w:rsid w:val="00E3068A"/>
    <w:rsid w:val="00E31116"/>
    <w:rsid w:val="00E3183E"/>
    <w:rsid w:val="00E360A8"/>
    <w:rsid w:val="00E43000"/>
    <w:rsid w:val="00E50A97"/>
    <w:rsid w:val="00E5532A"/>
    <w:rsid w:val="00E60C0C"/>
    <w:rsid w:val="00E61D86"/>
    <w:rsid w:val="00E61F55"/>
    <w:rsid w:val="00E63C33"/>
    <w:rsid w:val="00E63E55"/>
    <w:rsid w:val="00E66FA1"/>
    <w:rsid w:val="00E6761B"/>
    <w:rsid w:val="00E92865"/>
    <w:rsid w:val="00E96824"/>
    <w:rsid w:val="00E97D98"/>
    <w:rsid w:val="00EA19B6"/>
    <w:rsid w:val="00EA47CF"/>
    <w:rsid w:val="00EA4C44"/>
    <w:rsid w:val="00EB0A7C"/>
    <w:rsid w:val="00EB27A3"/>
    <w:rsid w:val="00EB317B"/>
    <w:rsid w:val="00EC487F"/>
    <w:rsid w:val="00ED3F2B"/>
    <w:rsid w:val="00EE3314"/>
    <w:rsid w:val="00EE79ED"/>
    <w:rsid w:val="00EF6D93"/>
    <w:rsid w:val="00F00714"/>
    <w:rsid w:val="00F05B1B"/>
    <w:rsid w:val="00F113B5"/>
    <w:rsid w:val="00F23249"/>
    <w:rsid w:val="00F307D2"/>
    <w:rsid w:val="00F369C8"/>
    <w:rsid w:val="00F511EF"/>
    <w:rsid w:val="00F61C36"/>
    <w:rsid w:val="00F657D4"/>
    <w:rsid w:val="00F70A17"/>
    <w:rsid w:val="00F71C7F"/>
    <w:rsid w:val="00F73532"/>
    <w:rsid w:val="00F73A95"/>
    <w:rsid w:val="00F77247"/>
    <w:rsid w:val="00F81FB4"/>
    <w:rsid w:val="00F86A93"/>
    <w:rsid w:val="00FA0DC3"/>
    <w:rsid w:val="00FA15A0"/>
    <w:rsid w:val="00FA4260"/>
    <w:rsid w:val="00FA730C"/>
    <w:rsid w:val="00FB489D"/>
    <w:rsid w:val="00FC1A77"/>
    <w:rsid w:val="00FC1ADE"/>
    <w:rsid w:val="00FC2BF3"/>
    <w:rsid w:val="00FC2D97"/>
    <w:rsid w:val="00FC409D"/>
    <w:rsid w:val="00FC4346"/>
    <w:rsid w:val="00FC513C"/>
    <w:rsid w:val="00FC5851"/>
    <w:rsid w:val="00FD5FD6"/>
    <w:rsid w:val="00FE6692"/>
    <w:rsid w:val="00FF051A"/>
    <w:rsid w:val="00FF07DE"/>
    <w:rsid w:val="00FF16C2"/>
    <w:rsid w:val="00FF1B3B"/>
    <w:rsid w:val="00FF2ADA"/>
    <w:rsid w:val="00FF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4614CE-7023-4AB7-B2AF-49F3359C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53D"/>
    <w:pPr>
      <w:spacing w:line="36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45A4A"/>
    <w:pPr>
      <w:keepNext/>
      <w:spacing w:before="240" w:after="60" w:line="240" w:lineRule="auto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B5153D"/>
    <w:pPr>
      <w:widowControl w:val="0"/>
      <w:shd w:val="clear" w:color="auto" w:fill="FFFFFF"/>
      <w:autoSpaceDE w:val="0"/>
      <w:autoSpaceDN w:val="0"/>
      <w:adjustRightInd w:val="0"/>
      <w:jc w:val="both"/>
    </w:pPr>
    <w:rPr>
      <w:szCs w:val="20"/>
    </w:rPr>
  </w:style>
  <w:style w:type="character" w:styleId="a3">
    <w:name w:val="Hyperlink"/>
    <w:rsid w:val="00B5153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13D20"/>
    <w:pPr>
      <w:ind w:left="720"/>
      <w:contextualSpacing/>
    </w:pPr>
  </w:style>
  <w:style w:type="paragraph" w:styleId="a5">
    <w:name w:val="Balloon Text"/>
    <w:basedOn w:val="a"/>
    <w:link w:val="a6"/>
    <w:uiPriority w:val="99"/>
    <w:rsid w:val="002C5CB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2C5CB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C75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C7560"/>
    <w:rPr>
      <w:sz w:val="24"/>
      <w:szCs w:val="24"/>
    </w:rPr>
  </w:style>
  <w:style w:type="paragraph" w:styleId="a9">
    <w:name w:val="footer"/>
    <w:basedOn w:val="a"/>
    <w:link w:val="aa"/>
    <w:uiPriority w:val="99"/>
    <w:rsid w:val="00BC75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C7560"/>
    <w:rPr>
      <w:sz w:val="24"/>
      <w:szCs w:val="24"/>
    </w:rPr>
  </w:style>
  <w:style w:type="paragraph" w:customStyle="1" w:styleId="ConsPlusCell">
    <w:name w:val="ConsPlusCell"/>
    <w:uiPriority w:val="99"/>
    <w:rsid w:val="000C2142"/>
    <w:pPr>
      <w:widowControl w:val="0"/>
      <w:autoSpaceDE w:val="0"/>
      <w:autoSpaceDN w:val="0"/>
      <w:adjustRightInd w:val="0"/>
      <w:spacing w:line="360" w:lineRule="auto"/>
    </w:pPr>
    <w:rPr>
      <w:rFonts w:ascii="Calibri" w:hAnsi="Calibri" w:cs="Calibri"/>
      <w:sz w:val="22"/>
      <w:szCs w:val="22"/>
    </w:rPr>
  </w:style>
  <w:style w:type="paragraph" w:customStyle="1" w:styleId="1">
    <w:name w:val="Абзац списка1"/>
    <w:basedOn w:val="a"/>
    <w:rsid w:val="006F46CD"/>
    <w:pPr>
      <w:spacing w:line="240" w:lineRule="auto"/>
      <w:ind w:left="720"/>
      <w:contextualSpacing/>
    </w:pPr>
  </w:style>
  <w:style w:type="character" w:customStyle="1" w:styleId="20">
    <w:name w:val="Заголовок 2 Знак"/>
    <w:link w:val="2"/>
    <w:rsid w:val="00745A4A"/>
    <w:rPr>
      <w:rFonts w:ascii="Arial" w:hAnsi="Arial"/>
      <w:b/>
      <w:i/>
      <w:sz w:val="24"/>
    </w:rPr>
  </w:style>
  <w:style w:type="table" w:styleId="ab">
    <w:name w:val="Table Grid"/>
    <w:basedOn w:val="a1"/>
    <w:uiPriority w:val="59"/>
    <w:rsid w:val="00745A4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745A4A"/>
    <w:pPr>
      <w:spacing w:line="240" w:lineRule="auto"/>
      <w:jc w:val="both"/>
    </w:pPr>
    <w:rPr>
      <w:b/>
      <w:bCs/>
      <w:sz w:val="26"/>
    </w:rPr>
  </w:style>
  <w:style w:type="character" w:customStyle="1" w:styleId="ad">
    <w:name w:val="Основной текст Знак"/>
    <w:link w:val="ac"/>
    <w:rsid w:val="00745A4A"/>
    <w:rPr>
      <w:b/>
      <w:bCs/>
      <w:sz w:val="26"/>
      <w:szCs w:val="24"/>
    </w:rPr>
  </w:style>
  <w:style w:type="paragraph" w:styleId="ae">
    <w:name w:val="No Spacing"/>
    <w:uiPriority w:val="1"/>
    <w:qFormat/>
    <w:rsid w:val="00745A4A"/>
    <w:rPr>
      <w:rFonts w:ascii="Calibri" w:hAnsi="Calibri"/>
      <w:sz w:val="22"/>
      <w:szCs w:val="22"/>
    </w:rPr>
  </w:style>
  <w:style w:type="character" w:customStyle="1" w:styleId="FontStyle22">
    <w:name w:val="Font Style22"/>
    <w:uiPriority w:val="99"/>
    <w:rsid w:val="00745A4A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745A4A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Franklin Gothic Medium Cond" w:hAnsi="Franklin Gothic Medium Cond"/>
    </w:rPr>
  </w:style>
  <w:style w:type="paragraph" w:customStyle="1" w:styleId="Style6">
    <w:name w:val="Style6"/>
    <w:basedOn w:val="a"/>
    <w:uiPriority w:val="99"/>
    <w:rsid w:val="00745A4A"/>
    <w:pPr>
      <w:widowControl w:val="0"/>
      <w:autoSpaceDE w:val="0"/>
      <w:autoSpaceDN w:val="0"/>
      <w:adjustRightInd w:val="0"/>
      <w:spacing w:line="298" w:lineRule="exact"/>
    </w:pPr>
    <w:rPr>
      <w:rFonts w:ascii="Franklin Gothic Medium Cond" w:hAnsi="Franklin Gothic Medium Cond"/>
    </w:rPr>
  </w:style>
  <w:style w:type="paragraph" w:customStyle="1" w:styleId="Style10">
    <w:name w:val="Style10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24">
    <w:name w:val="Font Style24"/>
    <w:uiPriority w:val="99"/>
    <w:rsid w:val="00745A4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23">
    <w:name w:val="Font Style23"/>
    <w:uiPriority w:val="99"/>
    <w:rsid w:val="00745A4A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34">
    <w:name w:val="Font Style34"/>
    <w:uiPriority w:val="99"/>
    <w:rsid w:val="00745A4A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25">
    <w:name w:val="Font Style25"/>
    <w:uiPriority w:val="99"/>
    <w:rsid w:val="00745A4A"/>
    <w:rPr>
      <w:rFonts w:ascii="Times New Roman" w:hAnsi="Times New Roman" w:cs="Times New Roman"/>
      <w:sz w:val="10"/>
      <w:szCs w:val="10"/>
    </w:rPr>
  </w:style>
  <w:style w:type="paragraph" w:customStyle="1" w:styleId="Style12">
    <w:name w:val="Style12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26">
    <w:name w:val="Font Style26"/>
    <w:uiPriority w:val="99"/>
    <w:rsid w:val="00745A4A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uiPriority w:val="99"/>
    <w:rsid w:val="00745A4A"/>
    <w:pPr>
      <w:widowControl w:val="0"/>
      <w:autoSpaceDE w:val="0"/>
      <w:autoSpaceDN w:val="0"/>
      <w:adjustRightInd w:val="0"/>
      <w:spacing w:line="288" w:lineRule="exact"/>
      <w:ind w:firstLine="77"/>
    </w:pPr>
    <w:rPr>
      <w:rFonts w:ascii="Franklin Gothic Medium Cond" w:hAnsi="Franklin Gothic Medium Cond"/>
    </w:rPr>
  </w:style>
  <w:style w:type="paragraph" w:customStyle="1" w:styleId="Style18">
    <w:name w:val="Style18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28">
    <w:name w:val="Font Style28"/>
    <w:uiPriority w:val="99"/>
    <w:rsid w:val="00745A4A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29">
    <w:name w:val="Font Style29"/>
    <w:uiPriority w:val="99"/>
    <w:rsid w:val="00745A4A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4">
    <w:name w:val="Style14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30">
    <w:name w:val="Font Style30"/>
    <w:uiPriority w:val="99"/>
    <w:rsid w:val="00745A4A"/>
    <w:rPr>
      <w:rFonts w:ascii="Times New Roman" w:hAnsi="Times New Roman" w:cs="Times New Roman"/>
      <w:sz w:val="8"/>
      <w:szCs w:val="8"/>
    </w:rPr>
  </w:style>
  <w:style w:type="character" w:customStyle="1" w:styleId="FontStyle27">
    <w:name w:val="Font Style27"/>
    <w:uiPriority w:val="99"/>
    <w:rsid w:val="00745A4A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6">
    <w:name w:val="Style16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32">
    <w:name w:val="Font Style32"/>
    <w:uiPriority w:val="99"/>
    <w:rsid w:val="00745A4A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uiPriority w:val="99"/>
    <w:rsid w:val="00745A4A"/>
    <w:pPr>
      <w:widowControl w:val="0"/>
      <w:autoSpaceDE w:val="0"/>
      <w:autoSpaceDN w:val="0"/>
      <w:adjustRightInd w:val="0"/>
      <w:spacing w:line="240" w:lineRule="auto"/>
    </w:pPr>
    <w:rPr>
      <w:rFonts w:ascii="Franklin Gothic Medium Cond" w:hAnsi="Franklin Gothic Medium Cond"/>
    </w:rPr>
  </w:style>
  <w:style w:type="character" w:customStyle="1" w:styleId="FontStyle31">
    <w:name w:val="Font Style31"/>
    <w:uiPriority w:val="99"/>
    <w:rsid w:val="00745A4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745A4A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6">
    <w:name w:val="Font Style36"/>
    <w:uiPriority w:val="99"/>
    <w:rsid w:val="00745A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6">
    <w:name w:val="Font Style316"/>
    <w:basedOn w:val="a0"/>
    <w:uiPriority w:val="99"/>
    <w:rsid w:val="00961422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226922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88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64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99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1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8884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3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89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84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3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6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788412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7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2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544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0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49486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91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12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12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25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7736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4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46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711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2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4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9364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92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88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703DD-3DDE-42DE-A5DB-6E0ACD1E0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2795</Words>
  <Characters>15937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ОКБ №1</Company>
  <LinksUpToDate>false</LinksUpToDate>
  <CharactersWithSpaces>18695</CharactersWithSpaces>
  <SharedDoc>false</SharedDoc>
  <HLinks>
    <vt:vector size="18" baseType="variant">
      <vt:variant>
        <vt:i4>3997798</vt:i4>
      </vt:variant>
      <vt:variant>
        <vt:i4>6</vt:i4>
      </vt:variant>
      <vt:variant>
        <vt:i4>0</vt:i4>
      </vt:variant>
      <vt:variant>
        <vt:i4>5</vt:i4>
      </vt:variant>
      <vt:variant>
        <vt:lpwstr>http://cnektp.net/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http://mbn.net/</vt:lpwstr>
      </vt:variant>
      <vt:variant>
        <vt:lpwstr/>
      </vt:variant>
      <vt:variant>
        <vt:i4>3276832</vt:i4>
      </vt:variant>
      <vt:variant>
        <vt:i4>0</vt:i4>
      </vt:variant>
      <vt:variant>
        <vt:i4>0</vt:i4>
      </vt:variant>
      <vt:variant>
        <vt:i4>5</vt:i4>
      </vt:variant>
      <vt:variant>
        <vt:lpwstr>http://mbn.net/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Лаврентьева Елена Альбертовна</cp:lastModifiedBy>
  <cp:revision>12</cp:revision>
  <cp:lastPrinted>2019-02-19T04:47:00Z</cp:lastPrinted>
  <dcterms:created xsi:type="dcterms:W3CDTF">2019-02-19T04:33:00Z</dcterms:created>
  <dcterms:modified xsi:type="dcterms:W3CDTF">2019-04-26T04:36:00Z</dcterms:modified>
</cp:coreProperties>
</file>